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03B" w:rsidRPr="008C003B" w:rsidRDefault="008C003B" w:rsidP="008C003B">
      <w:pPr>
        <w:spacing w:line="360" w:lineRule="auto"/>
        <w:jc w:val="center"/>
        <w:textAlignment w:val="center"/>
        <w:rPr>
          <w:b/>
          <w:color w:val="FF0000"/>
          <w:sz w:val="28"/>
          <w:szCs w:val="21"/>
        </w:rPr>
      </w:pPr>
      <w:r w:rsidRPr="008C003B">
        <w:rPr>
          <w:b/>
          <w:noProof/>
          <w:color w:val="FF0000"/>
          <w:sz w:val="28"/>
          <w:szCs w:val="21"/>
        </w:rPr>
        <w:drawing>
          <wp:anchor distT="0" distB="0" distL="114300" distR="114300" simplePos="0" relativeHeight="251659264" behindDoc="0" locked="0" layoutInCell="1" allowOverlap="1" wp14:anchorId="4128A3E0" wp14:editId="4F23A3C9">
            <wp:simplePos x="0" y="0"/>
            <wp:positionH relativeFrom="page">
              <wp:posOffset>11137900</wp:posOffset>
            </wp:positionH>
            <wp:positionV relativeFrom="topMargin">
              <wp:posOffset>11468100</wp:posOffset>
            </wp:positionV>
            <wp:extent cx="342900" cy="381000"/>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381000"/>
                    </a:xfrm>
                    <a:prstGeom prst="rect">
                      <a:avLst/>
                    </a:prstGeom>
                    <a:noFill/>
                  </pic:spPr>
                </pic:pic>
              </a:graphicData>
            </a:graphic>
            <wp14:sizeRelH relativeFrom="page">
              <wp14:pctWidth>0</wp14:pctWidth>
            </wp14:sizeRelH>
            <wp14:sizeRelV relativeFrom="page">
              <wp14:pctHeight>0</wp14:pctHeight>
            </wp14:sizeRelV>
          </wp:anchor>
        </w:drawing>
      </w:r>
      <w:r w:rsidRPr="008C003B">
        <w:rPr>
          <w:b/>
          <w:color w:val="FF0000"/>
          <w:sz w:val="28"/>
          <w:szCs w:val="21"/>
        </w:rPr>
        <w:t>第七章《力》</w:t>
      </w:r>
    </w:p>
    <w:p w:rsidR="008C003B" w:rsidRPr="008C003B" w:rsidRDefault="008C003B" w:rsidP="008C003B">
      <w:pPr>
        <w:spacing w:line="360" w:lineRule="auto"/>
        <w:jc w:val="center"/>
        <w:textAlignment w:val="center"/>
        <w:rPr>
          <w:b/>
          <w:color w:val="FF0000"/>
          <w:sz w:val="28"/>
          <w:szCs w:val="21"/>
        </w:rPr>
      </w:pPr>
      <w:r w:rsidRPr="008C003B">
        <w:rPr>
          <w:b/>
          <w:color w:val="FF0000"/>
          <w:sz w:val="28"/>
          <w:szCs w:val="21"/>
        </w:rPr>
        <w:t>第</w:t>
      </w:r>
      <w:r w:rsidRPr="008C003B">
        <w:rPr>
          <w:b/>
          <w:color w:val="FF0000"/>
          <w:sz w:val="28"/>
          <w:szCs w:val="21"/>
        </w:rPr>
        <w:t>3</w:t>
      </w:r>
      <w:r w:rsidRPr="008C003B">
        <w:rPr>
          <w:b/>
          <w:color w:val="FF0000"/>
          <w:sz w:val="28"/>
          <w:szCs w:val="21"/>
        </w:rPr>
        <w:t>节</w:t>
      </w:r>
      <w:r w:rsidRPr="008C003B">
        <w:rPr>
          <w:b/>
          <w:color w:val="FF0000"/>
          <w:sz w:val="28"/>
          <w:szCs w:val="21"/>
        </w:rPr>
        <w:t xml:space="preserve">  </w:t>
      </w:r>
      <w:r w:rsidRPr="008C003B">
        <w:rPr>
          <w:b/>
          <w:color w:val="FF0000"/>
          <w:sz w:val="28"/>
          <w:szCs w:val="21"/>
        </w:rPr>
        <w:t>弹力</w:t>
      </w:r>
      <w:r w:rsidRPr="008C003B">
        <w:rPr>
          <w:b/>
          <w:color w:val="FF0000"/>
          <w:sz w:val="28"/>
          <w:szCs w:val="21"/>
        </w:rPr>
        <w:t xml:space="preserve"> </w:t>
      </w:r>
      <w:r w:rsidRPr="008C003B">
        <w:rPr>
          <w:b/>
          <w:color w:val="FF0000"/>
          <w:sz w:val="28"/>
          <w:szCs w:val="21"/>
        </w:rPr>
        <w:t>弹簧测力计</w:t>
      </w:r>
      <w:bookmarkStart w:id="0" w:name="_GoBack"/>
      <w:bookmarkEnd w:id="0"/>
    </w:p>
    <w:p w:rsidR="008C003B" w:rsidRPr="00C31B98" w:rsidRDefault="008C003B" w:rsidP="008C003B">
      <w:pPr>
        <w:spacing w:line="360" w:lineRule="auto"/>
        <w:textAlignment w:val="center"/>
        <w:rPr>
          <w:szCs w:val="21"/>
        </w:rPr>
      </w:pPr>
      <w:r>
        <w:rPr>
          <w:noProof/>
        </w:rPr>
        <w:drawing>
          <wp:inline distT="0" distB="0" distL="0" distR="0">
            <wp:extent cx="1524000" cy="51435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pPr>
      <w:r w:rsidRPr="00C31B98">
        <w:rPr>
          <w:rFonts w:eastAsia="新宋体"/>
          <w:b/>
          <w:color w:val="000000"/>
          <w:szCs w:val="21"/>
        </w:rPr>
        <w:t>1</w:t>
      </w:r>
      <w:r w:rsidRPr="00C31B98">
        <w:rPr>
          <w:rFonts w:eastAsia="新宋体"/>
          <w:b/>
          <w:szCs w:val="21"/>
        </w:rPr>
        <w:t>．（</w:t>
      </w:r>
      <w:r w:rsidRPr="00C31B98">
        <w:rPr>
          <w:rFonts w:eastAsia="新宋体"/>
          <w:b/>
          <w:szCs w:val="21"/>
        </w:rPr>
        <w:t xml:space="preserve">2019 </w:t>
      </w:r>
      <w:r w:rsidRPr="00C31B98">
        <w:rPr>
          <w:rFonts w:eastAsia="新宋体"/>
          <w:b/>
          <w:szCs w:val="21"/>
        </w:rPr>
        <w:t>柳州）</w:t>
      </w:r>
      <w:r w:rsidRPr="00C31B98">
        <w:rPr>
          <w:rFonts w:eastAsia="新宋体"/>
          <w:szCs w:val="21"/>
        </w:rPr>
        <w:t>如图所示，下列测量工具中用来测量力的大小的是（　　）</w:t>
      </w:r>
    </w:p>
    <w:p w:rsidR="008C003B" w:rsidRPr="00C31B98" w:rsidRDefault="008C003B" w:rsidP="008C003B">
      <w:pPr>
        <w:tabs>
          <w:tab w:val="left" w:pos="4400"/>
        </w:tabs>
        <w:adjustRightInd w:val="0"/>
        <w:spacing w:line="360" w:lineRule="auto"/>
        <w:jc w:val="left"/>
        <w:textAlignment w:val="center"/>
        <w:rPr>
          <w:rFonts w:eastAsia="新宋体"/>
          <w:szCs w:val="21"/>
        </w:rPr>
      </w:pPr>
      <w:r>
        <w:rPr>
          <w:rFonts w:eastAsia="新宋体"/>
          <w:noProof/>
          <w:szCs w:val="21"/>
        </w:rPr>
        <w:drawing>
          <wp:inline distT="0" distB="0" distL="0" distR="0">
            <wp:extent cx="1095375" cy="95250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9525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266700" cy="121920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12192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838200" cy="110490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00" cy="11049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438150" cy="1228725"/>
            <wp:effectExtent l="0" t="0" r="0"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150" cy="1228725"/>
                    </a:xfrm>
                    <a:prstGeom prst="rect">
                      <a:avLst/>
                    </a:prstGeom>
                    <a:noFill/>
                    <a:ln>
                      <a:noFill/>
                    </a:ln>
                  </pic:spPr>
                </pic:pic>
              </a:graphicData>
            </a:graphic>
          </wp:inline>
        </w:drawing>
      </w:r>
    </w:p>
    <w:p w:rsidR="008C003B" w:rsidRPr="00C31B98" w:rsidRDefault="008C003B" w:rsidP="008C003B">
      <w:pPr>
        <w:tabs>
          <w:tab w:val="left" w:pos="5550"/>
        </w:tabs>
        <w:adjustRightInd w:val="0"/>
        <w:spacing w:line="360" w:lineRule="auto"/>
        <w:jc w:val="left"/>
        <w:textAlignment w:val="center"/>
      </w:pPr>
      <w:r w:rsidRPr="00C31B98">
        <w:rPr>
          <w:rFonts w:eastAsia="新宋体"/>
          <w:szCs w:val="21"/>
        </w:rPr>
        <w:t>A</w:t>
      </w:r>
      <w:r w:rsidRPr="00C31B98">
        <w:rPr>
          <w:rFonts w:eastAsia="新宋体"/>
          <w:szCs w:val="21"/>
        </w:rPr>
        <w:t>．卷尺</w:t>
      </w:r>
      <w:r w:rsidRPr="00C31B98">
        <w:rPr>
          <w:rFonts w:eastAsia="新宋体"/>
          <w:szCs w:val="21"/>
        </w:rPr>
        <w:t xml:space="preserve">               B</w:t>
      </w:r>
      <w:r w:rsidRPr="00C31B98">
        <w:rPr>
          <w:rFonts w:eastAsia="新宋体"/>
          <w:szCs w:val="21"/>
        </w:rPr>
        <w:t>．弹簧测力计</w:t>
      </w:r>
      <w:r w:rsidRPr="00C31B98">
        <w:tab/>
      </w:r>
      <w:r w:rsidRPr="00C31B98">
        <w:rPr>
          <w:rFonts w:eastAsia="新宋体"/>
          <w:szCs w:val="21"/>
        </w:rPr>
        <w:t>C</w:t>
      </w:r>
      <w:r w:rsidRPr="00C31B98">
        <w:rPr>
          <w:rFonts w:eastAsia="新宋体"/>
          <w:szCs w:val="21"/>
        </w:rPr>
        <w:t>．秒表</w:t>
      </w:r>
      <w:r w:rsidRPr="00C31B98">
        <w:tab/>
        <w:t xml:space="preserve">           </w:t>
      </w:r>
      <w:r w:rsidRPr="00C31B98">
        <w:rPr>
          <w:rFonts w:eastAsia="新宋体"/>
          <w:szCs w:val="21"/>
        </w:rPr>
        <w:t>D</w:t>
      </w:r>
      <w:r w:rsidRPr="00C31B98">
        <w:rPr>
          <w:rFonts w:eastAsia="新宋体"/>
          <w:szCs w:val="21"/>
        </w:rPr>
        <w:t>．量筒</w:t>
      </w:r>
    </w:p>
    <w:p w:rsidR="008C003B" w:rsidRPr="00C31B98" w:rsidRDefault="008C003B" w:rsidP="008C003B">
      <w:pPr>
        <w:adjustRightInd w:val="0"/>
        <w:spacing w:line="360" w:lineRule="auto"/>
        <w:jc w:val="left"/>
        <w:textAlignment w:val="center"/>
        <w:rPr>
          <w:rFonts w:eastAsia="新宋体"/>
          <w:color w:val="FF0000"/>
          <w:szCs w:val="21"/>
        </w:rPr>
      </w:pPr>
      <w:r w:rsidRPr="00C31B98">
        <w:rPr>
          <w:color w:val="FF0000"/>
          <w:szCs w:val="21"/>
        </w:rPr>
        <w:t>【答案】</w:t>
      </w:r>
      <w:r w:rsidRPr="00C31B98">
        <w:rPr>
          <w:color w:val="FF0000"/>
          <w:szCs w:val="21"/>
        </w:rPr>
        <w:t>B</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w:t>
      </w:r>
      <w:r w:rsidRPr="00C31B98">
        <w:rPr>
          <w:rFonts w:eastAsia="新宋体"/>
          <w:color w:val="FF0000"/>
          <w:szCs w:val="21"/>
        </w:rPr>
        <w:t>A</w:t>
      </w:r>
      <w:r w:rsidRPr="00C31B98">
        <w:rPr>
          <w:rFonts w:eastAsia="新宋体"/>
          <w:color w:val="FF0000"/>
          <w:szCs w:val="21"/>
        </w:rPr>
        <w:t>、卷尺是测量长度的仪器。故</w:t>
      </w:r>
      <w:r w:rsidRPr="00C31B98">
        <w:rPr>
          <w:rFonts w:eastAsia="新宋体"/>
          <w:color w:val="FF0000"/>
          <w:szCs w:val="21"/>
        </w:rPr>
        <w:t>A</w:t>
      </w:r>
      <w:r w:rsidRPr="00C31B98">
        <w:rPr>
          <w:rFonts w:eastAsia="新宋体"/>
          <w:color w:val="FF0000"/>
          <w:szCs w:val="21"/>
        </w:rPr>
        <w:t>不符合题意。</w:t>
      </w:r>
      <w:r w:rsidRPr="00C31B98">
        <w:rPr>
          <w:rFonts w:eastAsia="新宋体"/>
          <w:color w:val="FF0000"/>
          <w:szCs w:val="21"/>
        </w:rPr>
        <w:t>B</w:t>
      </w:r>
      <w:r w:rsidRPr="00C31B98">
        <w:rPr>
          <w:rFonts w:eastAsia="新宋体"/>
          <w:color w:val="FF0000"/>
          <w:szCs w:val="21"/>
        </w:rPr>
        <w:t>、弹簧测力计是测量力的工具。故</w:t>
      </w:r>
      <w:r w:rsidRPr="00C31B98">
        <w:rPr>
          <w:rFonts w:eastAsia="新宋体"/>
          <w:color w:val="FF0000"/>
          <w:szCs w:val="21"/>
        </w:rPr>
        <w:t>B</w:t>
      </w:r>
      <w:r w:rsidRPr="00C31B98">
        <w:rPr>
          <w:rFonts w:eastAsia="新宋体"/>
          <w:color w:val="FF0000"/>
          <w:szCs w:val="21"/>
        </w:rPr>
        <w:t>符合题意。</w:t>
      </w:r>
      <w:r w:rsidRPr="00C31B98">
        <w:rPr>
          <w:rFonts w:eastAsia="新宋体"/>
          <w:color w:val="FF0000"/>
          <w:szCs w:val="21"/>
        </w:rPr>
        <w:t>C</w:t>
      </w:r>
      <w:r w:rsidRPr="00C31B98">
        <w:rPr>
          <w:rFonts w:eastAsia="新宋体"/>
          <w:color w:val="FF0000"/>
          <w:szCs w:val="21"/>
        </w:rPr>
        <w:t>、停表是测量时间的仪器，故</w:t>
      </w:r>
      <w:r w:rsidRPr="00C31B98">
        <w:rPr>
          <w:rFonts w:eastAsia="新宋体"/>
          <w:color w:val="FF0000"/>
          <w:szCs w:val="21"/>
        </w:rPr>
        <w:t>C</w:t>
      </w:r>
      <w:r w:rsidRPr="00C31B98">
        <w:rPr>
          <w:rFonts w:eastAsia="新宋体"/>
          <w:color w:val="FF0000"/>
          <w:szCs w:val="21"/>
        </w:rPr>
        <w:t>不符合题意。</w:t>
      </w:r>
      <w:r w:rsidRPr="00C31B98">
        <w:rPr>
          <w:rFonts w:eastAsia="新宋体"/>
          <w:color w:val="FF0000"/>
          <w:szCs w:val="21"/>
        </w:rPr>
        <w:t>D</w:t>
      </w:r>
      <w:r w:rsidRPr="00C31B98">
        <w:rPr>
          <w:rFonts w:eastAsia="新宋体"/>
          <w:color w:val="FF0000"/>
          <w:szCs w:val="21"/>
        </w:rPr>
        <w:t>、量筒是测量体积的仪器。故</w:t>
      </w:r>
      <w:r w:rsidRPr="00C31B98">
        <w:rPr>
          <w:rFonts w:eastAsia="新宋体"/>
          <w:color w:val="FF0000"/>
          <w:szCs w:val="21"/>
        </w:rPr>
        <w:t>D</w:t>
      </w:r>
      <w:r w:rsidRPr="00C31B98">
        <w:rPr>
          <w:rFonts w:eastAsia="新宋体"/>
          <w:color w:val="FF0000"/>
          <w:szCs w:val="21"/>
        </w:rPr>
        <w:t>不符合题意。故选：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color w:val="000000"/>
          <w:szCs w:val="21"/>
        </w:rPr>
        <w:t>2</w:t>
      </w:r>
      <w:r w:rsidRPr="00C31B98">
        <w:rPr>
          <w:rFonts w:eastAsia="新宋体"/>
          <w:b/>
          <w:szCs w:val="21"/>
        </w:rPr>
        <w:t>．（</w:t>
      </w:r>
      <w:r w:rsidRPr="00C31B98">
        <w:rPr>
          <w:rFonts w:eastAsia="新宋体"/>
          <w:b/>
          <w:szCs w:val="21"/>
        </w:rPr>
        <w:t xml:space="preserve">2019 </w:t>
      </w:r>
      <w:r w:rsidRPr="00C31B98">
        <w:rPr>
          <w:rFonts w:eastAsia="新宋体"/>
          <w:b/>
          <w:szCs w:val="21"/>
        </w:rPr>
        <w:t>聊城）</w:t>
      </w:r>
      <w:r w:rsidRPr="00C31B98">
        <w:rPr>
          <w:rFonts w:eastAsia="新宋体"/>
          <w:szCs w:val="21"/>
        </w:rPr>
        <w:t>下列现象中发生的不是弹性形变的是（　　）</w:t>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A</w:t>
      </w:r>
      <w:r w:rsidRPr="00C31B98">
        <w:rPr>
          <w:rFonts w:eastAsia="新宋体"/>
          <w:szCs w:val="21"/>
        </w:rPr>
        <w:t>．跳板被跳水运动员压弯</w:t>
      </w:r>
      <w:r w:rsidRPr="00C31B98">
        <w:tab/>
      </w:r>
      <w:r w:rsidRPr="00C31B98">
        <w:rPr>
          <w:rFonts w:eastAsia="新宋体"/>
          <w:szCs w:val="21"/>
        </w:rPr>
        <w:t>B</w:t>
      </w:r>
      <w:r w:rsidRPr="00C31B98">
        <w:rPr>
          <w:rFonts w:eastAsia="新宋体"/>
          <w:szCs w:val="21"/>
        </w:rPr>
        <w:t>．橡皮泥上留下指印</w:t>
      </w:r>
      <w:r w:rsidRPr="00C31B98">
        <w:tab/>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C</w:t>
      </w:r>
      <w:r w:rsidRPr="00C31B98">
        <w:rPr>
          <w:rFonts w:eastAsia="新宋体"/>
          <w:szCs w:val="21"/>
        </w:rPr>
        <w:t>．弹簧拉力器被拉开</w:t>
      </w:r>
      <w:r w:rsidRPr="00C31B98">
        <w:tab/>
      </w:r>
      <w:r w:rsidRPr="00C31B98">
        <w:rPr>
          <w:rFonts w:eastAsia="新宋体"/>
          <w:szCs w:val="21"/>
        </w:rPr>
        <w:t>D</w:t>
      </w:r>
      <w:r w:rsidRPr="00C31B98">
        <w:rPr>
          <w:rFonts w:eastAsia="新宋体"/>
          <w:szCs w:val="21"/>
        </w:rPr>
        <w:t>．撑杆跳运动员将杆压弯</w:t>
      </w:r>
    </w:p>
    <w:p w:rsidR="008C003B" w:rsidRPr="00C31B98" w:rsidRDefault="008C003B" w:rsidP="008C003B">
      <w:pPr>
        <w:tabs>
          <w:tab w:val="left" w:pos="4400"/>
        </w:tabs>
        <w:adjustRightInd w:val="0"/>
        <w:spacing w:line="360" w:lineRule="auto"/>
        <w:jc w:val="left"/>
        <w:textAlignment w:val="center"/>
        <w:rPr>
          <w:color w:val="FF0000"/>
        </w:rPr>
      </w:pPr>
      <w:r w:rsidRPr="00C31B98">
        <w:rPr>
          <w:color w:val="FF0000"/>
          <w:szCs w:val="21"/>
        </w:rPr>
        <w:t>【答案】</w:t>
      </w:r>
      <w:r w:rsidRPr="00C31B98">
        <w:rPr>
          <w:color w:val="FF0000"/>
          <w:szCs w:val="21"/>
        </w:rPr>
        <w:t>B</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w:t>
      </w:r>
      <w:r w:rsidRPr="00C31B98">
        <w:rPr>
          <w:rFonts w:eastAsia="新宋体"/>
          <w:color w:val="FF0000"/>
          <w:szCs w:val="21"/>
        </w:rPr>
        <w:t>A</w:t>
      </w:r>
      <w:r w:rsidRPr="00C31B98">
        <w:rPr>
          <w:rFonts w:eastAsia="新宋体"/>
          <w:color w:val="FF0000"/>
          <w:szCs w:val="21"/>
        </w:rPr>
        <w:t>、跳板被压弯后，能恢复原状，是弹性形变，故</w:t>
      </w:r>
      <w:r w:rsidRPr="00C31B98">
        <w:rPr>
          <w:rFonts w:eastAsia="新宋体"/>
          <w:color w:val="FF0000"/>
          <w:szCs w:val="21"/>
        </w:rPr>
        <w:t>A</w:t>
      </w:r>
      <w:r w:rsidRPr="00C31B98">
        <w:rPr>
          <w:rFonts w:eastAsia="新宋体"/>
          <w:color w:val="FF0000"/>
          <w:szCs w:val="21"/>
        </w:rPr>
        <w:t>不符合题意；</w:t>
      </w:r>
      <w:r w:rsidRPr="00C31B98">
        <w:rPr>
          <w:rFonts w:eastAsia="新宋体"/>
          <w:color w:val="FF0000"/>
          <w:szCs w:val="21"/>
        </w:rPr>
        <w:t>B</w:t>
      </w:r>
      <w:r w:rsidRPr="00C31B98">
        <w:rPr>
          <w:rFonts w:eastAsia="新宋体"/>
          <w:color w:val="FF0000"/>
          <w:szCs w:val="21"/>
        </w:rPr>
        <w:t>、橡皮泥发生形变后不能恢复原状，不是弹性形变，故</w:t>
      </w:r>
      <w:r w:rsidRPr="00C31B98">
        <w:rPr>
          <w:rFonts w:eastAsia="新宋体"/>
          <w:color w:val="FF0000"/>
          <w:szCs w:val="21"/>
        </w:rPr>
        <w:t>B</w:t>
      </w:r>
      <w:r w:rsidRPr="00C31B98">
        <w:rPr>
          <w:rFonts w:eastAsia="新宋体"/>
          <w:color w:val="FF0000"/>
          <w:szCs w:val="21"/>
        </w:rPr>
        <w:t>符合题意；</w:t>
      </w:r>
      <w:r w:rsidRPr="00C31B98">
        <w:rPr>
          <w:rFonts w:eastAsia="新宋体"/>
          <w:color w:val="FF0000"/>
          <w:szCs w:val="21"/>
        </w:rPr>
        <w:t>C</w:t>
      </w:r>
      <w:r w:rsidRPr="00C31B98">
        <w:rPr>
          <w:rFonts w:eastAsia="新宋体"/>
          <w:color w:val="FF0000"/>
          <w:szCs w:val="21"/>
        </w:rPr>
        <w:t>、被拉开的弹簧拉力器，能恢复原状，是弹性形变，故</w:t>
      </w:r>
      <w:r w:rsidRPr="00C31B98">
        <w:rPr>
          <w:rFonts w:eastAsia="新宋体"/>
          <w:color w:val="FF0000"/>
          <w:szCs w:val="21"/>
        </w:rPr>
        <w:t>C</w:t>
      </w:r>
      <w:r w:rsidRPr="00C31B98">
        <w:rPr>
          <w:rFonts w:eastAsia="新宋体"/>
          <w:color w:val="FF0000"/>
          <w:szCs w:val="21"/>
        </w:rPr>
        <w:t>不符合题意；</w:t>
      </w:r>
      <w:r w:rsidRPr="00C31B98">
        <w:rPr>
          <w:rFonts w:eastAsia="新宋体"/>
          <w:color w:val="FF0000"/>
          <w:szCs w:val="21"/>
        </w:rPr>
        <w:t>D</w:t>
      </w:r>
      <w:r w:rsidRPr="00C31B98">
        <w:rPr>
          <w:rFonts w:eastAsia="新宋体"/>
          <w:color w:val="FF0000"/>
          <w:szCs w:val="21"/>
        </w:rPr>
        <w:t>、橡皮筋被拉长时橡皮筋发生形变，能恢复原状，是弹性形变，故</w:t>
      </w:r>
      <w:r w:rsidRPr="00C31B98">
        <w:rPr>
          <w:rFonts w:eastAsia="新宋体"/>
          <w:color w:val="FF0000"/>
          <w:szCs w:val="21"/>
        </w:rPr>
        <w:t>D</w:t>
      </w:r>
      <w:r w:rsidRPr="00C31B98">
        <w:rPr>
          <w:rFonts w:eastAsia="新宋体"/>
          <w:color w:val="FF0000"/>
          <w:szCs w:val="21"/>
        </w:rPr>
        <w:t>不符合题意。故选：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color w:val="000000"/>
          <w:szCs w:val="21"/>
        </w:rPr>
        <w:t>3</w:t>
      </w:r>
      <w:r w:rsidRPr="00C31B98">
        <w:rPr>
          <w:rFonts w:eastAsia="新宋体"/>
          <w:b/>
          <w:szCs w:val="21"/>
        </w:rPr>
        <w:t>．（</w:t>
      </w:r>
      <w:r w:rsidRPr="00C31B98">
        <w:rPr>
          <w:rFonts w:eastAsia="新宋体"/>
          <w:b/>
          <w:szCs w:val="21"/>
        </w:rPr>
        <w:t xml:space="preserve">2019 </w:t>
      </w:r>
      <w:r w:rsidRPr="00C31B98">
        <w:rPr>
          <w:rFonts w:eastAsia="新宋体"/>
          <w:b/>
          <w:szCs w:val="21"/>
        </w:rPr>
        <w:t>宜昌）</w:t>
      </w:r>
      <w:r w:rsidRPr="00C31B98">
        <w:rPr>
          <w:rFonts w:eastAsia="新宋体"/>
          <w:szCs w:val="21"/>
        </w:rPr>
        <w:t>几位同学使用弹簧拉力器锻炼身体，每位同学都可以将弹簧拉力器拉开至两臂伸直，两臂伸直时对弹簧拉力器拉力最大的是（　　）</w:t>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A</w:t>
      </w:r>
      <w:r w:rsidRPr="00C31B98">
        <w:rPr>
          <w:rFonts w:eastAsia="新宋体"/>
          <w:szCs w:val="21"/>
        </w:rPr>
        <w:t>．几个同学都一样大</w:t>
      </w:r>
      <w:r w:rsidRPr="00C31B98">
        <w:tab/>
      </w:r>
      <w:r w:rsidRPr="00C31B98">
        <w:rPr>
          <w:rFonts w:eastAsia="新宋体"/>
          <w:szCs w:val="21"/>
        </w:rPr>
        <w:t>B</w:t>
      </w:r>
      <w:r w:rsidRPr="00C31B98">
        <w:rPr>
          <w:rFonts w:eastAsia="新宋体"/>
          <w:szCs w:val="21"/>
        </w:rPr>
        <w:t>．手臂长的同学</w:t>
      </w:r>
      <w:r w:rsidRPr="00C31B98">
        <w:tab/>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C</w:t>
      </w:r>
      <w:r w:rsidRPr="00C31B98">
        <w:rPr>
          <w:rFonts w:eastAsia="新宋体"/>
          <w:szCs w:val="21"/>
        </w:rPr>
        <w:t>．体重大的同学</w:t>
      </w:r>
      <w:r w:rsidRPr="00C31B98">
        <w:tab/>
      </w:r>
      <w:r w:rsidRPr="00C31B98">
        <w:rPr>
          <w:rFonts w:eastAsia="新宋体"/>
          <w:szCs w:val="21"/>
        </w:rPr>
        <w:t>D</w:t>
      </w:r>
      <w:r w:rsidRPr="00C31B98">
        <w:rPr>
          <w:rFonts w:eastAsia="新宋体"/>
          <w:szCs w:val="21"/>
        </w:rPr>
        <w:t>．力气大的同学</w:t>
      </w:r>
    </w:p>
    <w:p w:rsidR="008C003B" w:rsidRPr="00C31B98" w:rsidRDefault="008C003B" w:rsidP="008C003B">
      <w:pPr>
        <w:adjustRightInd w:val="0"/>
        <w:spacing w:line="360" w:lineRule="auto"/>
        <w:jc w:val="left"/>
        <w:textAlignment w:val="center"/>
        <w:rPr>
          <w:rFonts w:eastAsia="新宋体"/>
          <w:color w:val="FF0000"/>
          <w:szCs w:val="21"/>
        </w:rPr>
      </w:pPr>
      <w:r w:rsidRPr="00C31B98">
        <w:rPr>
          <w:color w:val="FF0000"/>
          <w:szCs w:val="21"/>
        </w:rPr>
        <w:t>【答案】</w:t>
      </w:r>
      <w:r w:rsidRPr="00C31B98">
        <w:rPr>
          <w:color w:val="FF0000"/>
          <w:szCs w:val="21"/>
        </w:rPr>
        <w:t>B</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lastRenderedPageBreak/>
        <w:t>【解析】因为弹簧所受拉力越大，伸长越长，所以在同样拉开三根弹簧的情况下，我们还要比较两位同学谁把弹簧拉得更长。它们都将手臂撑直了，那么手臂长的同学当然就用了更大的力。故选：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4</w:t>
      </w:r>
      <w:r w:rsidRPr="00C31B98">
        <w:rPr>
          <w:rFonts w:eastAsia="新宋体"/>
          <w:b/>
          <w:szCs w:val="21"/>
        </w:rPr>
        <w:t>．（</w:t>
      </w:r>
      <w:r w:rsidRPr="00C31B98">
        <w:rPr>
          <w:rFonts w:eastAsia="新宋体"/>
          <w:b/>
          <w:szCs w:val="21"/>
        </w:rPr>
        <w:t xml:space="preserve">2019 </w:t>
      </w:r>
      <w:r w:rsidRPr="00C31B98">
        <w:rPr>
          <w:rFonts w:eastAsia="新宋体"/>
          <w:b/>
          <w:szCs w:val="21"/>
        </w:rPr>
        <w:t>长沙模拟</w:t>
      </w:r>
      <w:r w:rsidRPr="00C31B98">
        <w:rPr>
          <w:rFonts w:eastAsia="新宋体"/>
          <w:szCs w:val="21"/>
        </w:rPr>
        <w:t>）最近，科学家们研制出了一种超轻材枓</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一一世界上最轻的一类物质，把一块</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放在狗尾巴草上，狗尾巴草的茸毛几乎没变形。</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比同体积的普通海绵轻得多。说明</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这种材料的</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rPr>
        <w:t>较小，将</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压缩</w:t>
      </w:r>
      <w:r w:rsidRPr="00C31B98">
        <w:rPr>
          <w:rFonts w:eastAsia="新宋体"/>
          <w:szCs w:val="21"/>
        </w:rPr>
        <w:t>80%</w:t>
      </w:r>
      <w:r w:rsidRPr="00C31B98">
        <w:rPr>
          <w:rFonts w:eastAsia="新宋体"/>
          <w:szCs w:val="21"/>
        </w:rPr>
        <w:t>后仍可恢复原状，这说明</w:t>
      </w:r>
      <w:r w:rsidRPr="00C31B98">
        <w:rPr>
          <w:rFonts w:eastAsia="新宋体"/>
          <w:szCs w:val="21"/>
        </w:rPr>
        <w:t>“</w:t>
      </w:r>
      <w:r w:rsidRPr="00C31B98">
        <w:rPr>
          <w:rFonts w:eastAsia="新宋体"/>
          <w:szCs w:val="21"/>
        </w:rPr>
        <w:t>碳海绵</w:t>
      </w:r>
      <w:r w:rsidRPr="00C31B98">
        <w:rPr>
          <w:rFonts w:eastAsia="新宋体"/>
          <w:szCs w:val="21"/>
        </w:rPr>
        <w:t>”</w:t>
      </w:r>
      <w:r w:rsidRPr="00C31B98">
        <w:rPr>
          <w:rFonts w:eastAsia="新宋体"/>
          <w:szCs w:val="21"/>
        </w:rPr>
        <w:t>发生的是</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rPr>
        <w:t>形变（选填</w:t>
      </w:r>
      <w:r w:rsidRPr="00C31B98">
        <w:rPr>
          <w:rFonts w:eastAsia="新宋体"/>
          <w:szCs w:val="21"/>
        </w:rPr>
        <w:t>“</w:t>
      </w:r>
      <w:r w:rsidRPr="00C31B98">
        <w:rPr>
          <w:rFonts w:eastAsia="新宋体"/>
          <w:szCs w:val="21"/>
        </w:rPr>
        <w:t>弹性</w:t>
      </w:r>
      <w:r w:rsidRPr="00C31B98">
        <w:rPr>
          <w:rFonts w:eastAsia="新宋体"/>
          <w:szCs w:val="21"/>
        </w:rPr>
        <w:t>”</w:t>
      </w:r>
      <w:r w:rsidRPr="00C31B98">
        <w:rPr>
          <w:rFonts w:eastAsia="新宋体"/>
          <w:szCs w:val="21"/>
        </w:rPr>
        <w:t>或</w:t>
      </w:r>
      <w:r w:rsidRPr="00C31B98">
        <w:rPr>
          <w:rFonts w:eastAsia="新宋体"/>
          <w:szCs w:val="21"/>
        </w:rPr>
        <w:t>“</w:t>
      </w:r>
      <w:r w:rsidRPr="00C31B98">
        <w:rPr>
          <w:rFonts w:eastAsia="新宋体"/>
          <w:szCs w:val="21"/>
        </w:rPr>
        <w:t>塑性</w:t>
      </w:r>
      <w:r w:rsidRPr="00C31B98">
        <w:rPr>
          <w:rFonts w:eastAsia="新宋体"/>
          <w:szCs w:val="21"/>
        </w:rPr>
        <w:t>”</w:t>
      </w:r>
      <w:r w:rsidRPr="00C31B98">
        <w:rPr>
          <w:rFonts w:eastAsia="新宋体"/>
          <w:szCs w:val="21"/>
        </w:rPr>
        <w:t>）。</w:t>
      </w:r>
    </w:p>
    <w:p w:rsidR="008C003B" w:rsidRPr="00C31B98" w:rsidRDefault="008C003B" w:rsidP="008C003B">
      <w:pPr>
        <w:adjustRightInd w:val="0"/>
        <w:spacing w:line="360" w:lineRule="auto"/>
        <w:jc w:val="left"/>
        <w:textAlignment w:val="center"/>
      </w:pPr>
      <w:r>
        <w:rPr>
          <w:rFonts w:eastAsia="新宋体"/>
          <w:noProof/>
          <w:szCs w:val="21"/>
        </w:rPr>
        <w:drawing>
          <wp:inline distT="0" distB="0" distL="0" distR="0">
            <wp:extent cx="800100" cy="100965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0100" cy="100965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rFonts w:eastAsia="新宋体"/>
          <w:color w:val="FF0000"/>
          <w:szCs w:val="21"/>
        </w:rPr>
      </w:pPr>
      <w:r w:rsidRPr="00C31B98">
        <w:rPr>
          <w:color w:val="FF0000"/>
          <w:szCs w:val="21"/>
        </w:rPr>
        <w:t>【答案】</w:t>
      </w:r>
      <w:r w:rsidRPr="00C31B98">
        <w:rPr>
          <w:rFonts w:eastAsia="新宋体"/>
          <w:color w:val="FF0000"/>
          <w:szCs w:val="21"/>
        </w:rPr>
        <w:t>密度；弹性。</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w:t>
      </w:r>
      <w:r w:rsidRPr="00C31B98">
        <w:rPr>
          <w:rFonts w:eastAsia="新宋体"/>
          <w:color w:val="FF0000"/>
          <w:szCs w:val="21"/>
        </w:rPr>
        <w:t>1</w:t>
      </w:r>
      <w:r w:rsidRPr="00C31B98">
        <w:rPr>
          <w:rFonts w:eastAsia="新宋体"/>
          <w:color w:val="FF0000"/>
          <w:szCs w:val="21"/>
        </w:rPr>
        <w:t>）</w:t>
      </w:r>
      <w:r w:rsidRPr="00C31B98">
        <w:rPr>
          <w:rFonts w:eastAsia="新宋体"/>
          <w:color w:val="FF0000"/>
          <w:szCs w:val="21"/>
        </w:rPr>
        <w:t>“</w:t>
      </w:r>
      <w:r w:rsidRPr="00C31B98">
        <w:rPr>
          <w:rFonts w:eastAsia="新宋体"/>
          <w:color w:val="FF0000"/>
          <w:szCs w:val="21"/>
        </w:rPr>
        <w:t>碳海绵</w:t>
      </w:r>
      <w:r w:rsidRPr="00C31B98">
        <w:rPr>
          <w:rFonts w:eastAsia="新宋体"/>
          <w:color w:val="FF0000"/>
          <w:szCs w:val="21"/>
        </w:rPr>
        <w:t>”</w:t>
      </w:r>
      <w:r w:rsidRPr="00C31B98">
        <w:rPr>
          <w:rFonts w:eastAsia="新宋体"/>
          <w:color w:val="FF0000"/>
          <w:szCs w:val="21"/>
        </w:rPr>
        <w:t>比同体积的普通海绵轻得多。由</w:t>
      </w:r>
      <w:r w:rsidRPr="00C31B98">
        <w:rPr>
          <w:rFonts w:eastAsia="新宋体"/>
          <w:color w:val="FF0000"/>
          <w:szCs w:val="21"/>
        </w:rPr>
        <w:t>m</w:t>
      </w:r>
      <w:r w:rsidRPr="00C31B98">
        <w:rPr>
          <w:rFonts w:eastAsia="新宋体"/>
          <w:color w:val="FF0000"/>
          <w:szCs w:val="21"/>
        </w:rPr>
        <w:t>＝</w:t>
      </w:r>
      <w:proofErr w:type="spellStart"/>
      <w:r w:rsidRPr="00C31B98">
        <w:rPr>
          <w:rFonts w:eastAsia="Cambria Math"/>
          <w:color w:val="FF0000"/>
          <w:szCs w:val="21"/>
        </w:rPr>
        <w:t>ρ</w:t>
      </w:r>
      <w:r w:rsidRPr="00C31B98">
        <w:rPr>
          <w:rFonts w:eastAsia="新宋体"/>
          <w:color w:val="FF0000"/>
          <w:szCs w:val="21"/>
        </w:rPr>
        <w:t>V</w:t>
      </w:r>
      <w:proofErr w:type="spellEnd"/>
      <w:r w:rsidRPr="00C31B98">
        <w:rPr>
          <w:rFonts w:eastAsia="新宋体"/>
          <w:color w:val="FF0000"/>
          <w:szCs w:val="21"/>
        </w:rPr>
        <w:t>可知，说明</w:t>
      </w:r>
      <w:r w:rsidRPr="00C31B98">
        <w:rPr>
          <w:rFonts w:eastAsia="新宋体"/>
          <w:color w:val="FF0000"/>
          <w:szCs w:val="21"/>
        </w:rPr>
        <w:t>“</w:t>
      </w:r>
      <w:r w:rsidRPr="00C31B98">
        <w:rPr>
          <w:rFonts w:eastAsia="新宋体"/>
          <w:color w:val="FF0000"/>
          <w:szCs w:val="21"/>
        </w:rPr>
        <w:t>碳海绵</w:t>
      </w:r>
      <w:r w:rsidRPr="00C31B98">
        <w:rPr>
          <w:rFonts w:eastAsia="新宋体"/>
          <w:color w:val="FF0000"/>
          <w:szCs w:val="21"/>
        </w:rPr>
        <w:t>”</w:t>
      </w:r>
      <w:r w:rsidRPr="00C31B98">
        <w:rPr>
          <w:rFonts w:eastAsia="新宋体"/>
          <w:color w:val="FF0000"/>
          <w:szCs w:val="21"/>
        </w:rPr>
        <w:t>这种材料的密度较小。</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w:t>
      </w:r>
      <w:r w:rsidRPr="00C31B98">
        <w:rPr>
          <w:rFonts w:eastAsia="新宋体"/>
          <w:color w:val="FF0000"/>
          <w:szCs w:val="21"/>
        </w:rPr>
        <w:t>2</w:t>
      </w:r>
      <w:r w:rsidRPr="00C31B98">
        <w:rPr>
          <w:rFonts w:eastAsia="新宋体"/>
          <w:color w:val="FF0000"/>
          <w:szCs w:val="21"/>
        </w:rPr>
        <w:t>）将</w:t>
      </w:r>
      <w:r w:rsidRPr="00C31B98">
        <w:rPr>
          <w:rFonts w:eastAsia="新宋体"/>
          <w:color w:val="FF0000"/>
          <w:szCs w:val="21"/>
        </w:rPr>
        <w:t>“</w:t>
      </w:r>
      <w:r w:rsidRPr="00C31B98">
        <w:rPr>
          <w:rFonts w:eastAsia="新宋体"/>
          <w:color w:val="FF0000"/>
          <w:szCs w:val="21"/>
        </w:rPr>
        <w:t>碳海绵</w:t>
      </w:r>
      <w:r w:rsidRPr="00C31B98">
        <w:rPr>
          <w:rFonts w:eastAsia="新宋体"/>
          <w:color w:val="FF0000"/>
          <w:szCs w:val="21"/>
        </w:rPr>
        <w:t>”</w:t>
      </w:r>
      <w:r w:rsidRPr="00C31B98">
        <w:rPr>
          <w:rFonts w:eastAsia="新宋体"/>
          <w:color w:val="FF0000"/>
          <w:szCs w:val="21"/>
        </w:rPr>
        <w:t>压缩</w:t>
      </w:r>
      <w:r w:rsidRPr="00C31B98">
        <w:rPr>
          <w:rFonts w:eastAsia="新宋体"/>
          <w:color w:val="FF0000"/>
          <w:szCs w:val="21"/>
        </w:rPr>
        <w:t>80%</w:t>
      </w:r>
      <w:r w:rsidRPr="00C31B98">
        <w:rPr>
          <w:rFonts w:eastAsia="新宋体"/>
          <w:color w:val="FF0000"/>
          <w:szCs w:val="21"/>
        </w:rPr>
        <w:t>后仍可恢复原状，这说明</w:t>
      </w:r>
      <w:r w:rsidRPr="00C31B98">
        <w:rPr>
          <w:rFonts w:eastAsia="新宋体"/>
          <w:color w:val="FF0000"/>
          <w:szCs w:val="21"/>
        </w:rPr>
        <w:t>“</w:t>
      </w:r>
      <w:r w:rsidRPr="00C31B98">
        <w:rPr>
          <w:rFonts w:eastAsia="新宋体"/>
          <w:color w:val="FF0000"/>
          <w:szCs w:val="21"/>
        </w:rPr>
        <w:t>碳海绵</w:t>
      </w:r>
      <w:r w:rsidRPr="00C31B98">
        <w:rPr>
          <w:rFonts w:eastAsia="新宋体"/>
          <w:color w:val="FF0000"/>
          <w:szCs w:val="21"/>
        </w:rPr>
        <w:t>”</w:t>
      </w:r>
      <w:r w:rsidRPr="00C31B98">
        <w:rPr>
          <w:rFonts w:eastAsia="新宋体"/>
          <w:color w:val="FF0000"/>
          <w:szCs w:val="21"/>
        </w:rPr>
        <w:t>发生的是弹性形变。</w:t>
      </w:r>
    </w:p>
    <w:p w:rsidR="008C003B" w:rsidRPr="00C31B98" w:rsidRDefault="008C003B" w:rsidP="008C003B">
      <w:pPr>
        <w:adjustRightInd w:val="0"/>
        <w:spacing w:line="360" w:lineRule="auto"/>
        <w:jc w:val="left"/>
        <w:textAlignment w:val="center"/>
        <w:rPr>
          <w:b/>
          <w:bCs/>
          <w:szCs w:val="21"/>
        </w:rPr>
      </w:pPr>
      <w:r w:rsidRPr="00C31B98">
        <w:rPr>
          <w:b/>
          <w:bCs/>
          <w:color w:val="000000"/>
          <w:szCs w:val="21"/>
        </w:rPr>
        <w:t>5.</w:t>
      </w:r>
      <w:r w:rsidRPr="00C31B98">
        <w:rPr>
          <w:b/>
          <w:bCs/>
          <w:color w:val="000000"/>
          <w:szCs w:val="21"/>
        </w:rPr>
        <w:t>（</w:t>
      </w:r>
      <w:r w:rsidRPr="00C31B98">
        <w:rPr>
          <w:b/>
          <w:bCs/>
          <w:color w:val="000000"/>
          <w:szCs w:val="21"/>
        </w:rPr>
        <w:t>2019</w:t>
      </w:r>
      <w:r w:rsidRPr="00C31B98">
        <w:rPr>
          <w:b/>
          <w:bCs/>
          <w:color w:val="000000"/>
          <w:szCs w:val="21"/>
        </w:rPr>
        <w:t>大庆）</w:t>
      </w:r>
      <w:r w:rsidRPr="00C31B98">
        <w:rPr>
          <w:bCs/>
          <w:szCs w:val="21"/>
        </w:rPr>
        <w:t>弹簧测力计的示数为</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N</w:t>
      </w:r>
      <w:r w:rsidRPr="00C31B98">
        <w:rPr>
          <w:bCs/>
          <w:szCs w:val="21"/>
        </w:rPr>
        <w:t>。</w:t>
      </w:r>
    </w:p>
    <w:p w:rsidR="008C003B" w:rsidRPr="00C31B98" w:rsidRDefault="008C003B" w:rsidP="008C003B">
      <w:pPr>
        <w:spacing w:line="360" w:lineRule="auto"/>
        <w:jc w:val="left"/>
        <w:textAlignment w:val="center"/>
        <w:rPr>
          <w:b/>
          <w:bCs/>
          <w:szCs w:val="21"/>
        </w:rPr>
      </w:pPr>
      <w:r>
        <w:rPr>
          <w:b/>
          <w:bCs/>
          <w:noProof/>
        </w:rPr>
        <w:drawing>
          <wp:inline distT="0" distB="0" distL="0" distR="0">
            <wp:extent cx="400050" cy="144780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 cy="1447800"/>
                    </a:xfrm>
                    <a:prstGeom prst="rect">
                      <a:avLst/>
                    </a:prstGeom>
                    <a:noFill/>
                    <a:ln>
                      <a:noFill/>
                    </a:ln>
                  </pic:spPr>
                </pic:pic>
              </a:graphicData>
            </a:graphic>
          </wp:inline>
        </w:drawing>
      </w:r>
    </w:p>
    <w:p w:rsidR="008C003B" w:rsidRPr="00C31B98" w:rsidRDefault="008C003B" w:rsidP="008C003B">
      <w:pPr>
        <w:widowControl/>
        <w:adjustRightInd w:val="0"/>
        <w:spacing w:line="360" w:lineRule="auto"/>
        <w:jc w:val="left"/>
        <w:textAlignment w:val="center"/>
        <w:rPr>
          <w:b/>
          <w:color w:val="FF0000"/>
          <w:szCs w:val="21"/>
        </w:rPr>
      </w:pPr>
      <w:r w:rsidRPr="00C31B98">
        <w:rPr>
          <w:color w:val="FF0000"/>
        </w:rPr>
        <w:t>【答案】</w:t>
      </w:r>
      <w:r w:rsidRPr="00C31B98">
        <w:rPr>
          <w:color w:val="FF0000"/>
          <w:szCs w:val="21"/>
        </w:rPr>
        <w:t>2.2</w:t>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t>【解析】</w:t>
      </w:r>
      <w:r w:rsidRPr="00C31B98">
        <w:rPr>
          <w:rFonts w:ascii="Times New Roman" w:hAnsi="Times New Roman" w:cs="Times New Roman"/>
          <w:color w:val="FF0000"/>
          <w:szCs w:val="21"/>
        </w:rPr>
        <w:t>由图可知，弹簧测力计的分度值为</w:t>
      </w:r>
      <w:r w:rsidRPr="00C31B98">
        <w:rPr>
          <w:rFonts w:ascii="Times New Roman" w:hAnsi="Times New Roman" w:cs="Times New Roman"/>
          <w:color w:val="FF0000"/>
          <w:szCs w:val="21"/>
        </w:rPr>
        <w:t>0.2N</w:t>
      </w:r>
      <w:r w:rsidRPr="00C31B98">
        <w:rPr>
          <w:rFonts w:ascii="Times New Roman" w:hAnsi="Times New Roman" w:cs="Times New Roman"/>
          <w:color w:val="FF0000"/>
          <w:szCs w:val="21"/>
        </w:rPr>
        <w:t>，示数为</w:t>
      </w:r>
      <w:r w:rsidRPr="00C31B98">
        <w:rPr>
          <w:rFonts w:ascii="Times New Roman" w:hAnsi="Times New Roman" w:cs="Times New Roman"/>
          <w:color w:val="FF0000"/>
          <w:szCs w:val="21"/>
        </w:rPr>
        <w:t>2.2N</w:t>
      </w:r>
      <w:r w:rsidRPr="00C31B98">
        <w:rPr>
          <w:rFonts w:ascii="Times New Roman" w:hAnsi="Times New Roman" w:cs="Times New Roman"/>
          <w:color w:val="FF0000"/>
          <w:szCs w:val="21"/>
        </w:rPr>
        <w:t>。</w:t>
      </w:r>
    </w:p>
    <w:p w:rsidR="008C003B" w:rsidRPr="00C31B98" w:rsidRDefault="008C003B" w:rsidP="008C003B">
      <w:pPr>
        <w:adjustRightInd w:val="0"/>
        <w:spacing w:line="360" w:lineRule="auto"/>
        <w:jc w:val="left"/>
        <w:textAlignment w:val="center"/>
        <w:rPr>
          <w:bCs/>
          <w:szCs w:val="21"/>
        </w:rPr>
      </w:pPr>
      <w:r w:rsidRPr="00C31B98">
        <w:rPr>
          <w:b/>
          <w:bCs/>
          <w:color w:val="000000"/>
          <w:szCs w:val="21"/>
        </w:rPr>
        <w:t>6</w:t>
      </w:r>
      <w:r w:rsidRPr="00C31B98">
        <w:rPr>
          <w:bCs/>
          <w:color w:val="000000"/>
          <w:szCs w:val="21"/>
        </w:rPr>
        <w:t>．</w:t>
      </w:r>
      <w:r w:rsidRPr="00C31B98">
        <w:rPr>
          <w:b/>
          <w:bCs/>
          <w:color w:val="000000"/>
          <w:szCs w:val="21"/>
        </w:rPr>
        <w:t>（</w:t>
      </w:r>
      <w:r w:rsidRPr="00C31B98">
        <w:rPr>
          <w:b/>
          <w:bCs/>
          <w:color w:val="000000"/>
          <w:szCs w:val="21"/>
        </w:rPr>
        <w:t xml:space="preserve">2019 </w:t>
      </w:r>
      <w:r w:rsidRPr="00C31B98">
        <w:rPr>
          <w:b/>
          <w:bCs/>
          <w:color w:val="000000"/>
          <w:szCs w:val="21"/>
        </w:rPr>
        <w:t>广东）</w:t>
      </w:r>
      <w:r w:rsidRPr="00C31B98">
        <w:rPr>
          <w:bCs/>
          <w:szCs w:val="21"/>
        </w:rPr>
        <w:t>图中物体</w:t>
      </w:r>
      <w:r w:rsidRPr="00C31B98">
        <w:rPr>
          <w:bCs/>
          <w:szCs w:val="21"/>
        </w:rPr>
        <w:t>A</w:t>
      </w:r>
      <w:r w:rsidRPr="00C31B98">
        <w:rPr>
          <w:bCs/>
          <w:szCs w:val="21"/>
        </w:rPr>
        <w:t>重为</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N</w:t>
      </w:r>
      <w:r w:rsidRPr="00C31B98">
        <w:rPr>
          <w:bCs/>
          <w:szCs w:val="21"/>
        </w:rPr>
        <w:t>。</w:t>
      </w:r>
    </w:p>
    <w:p w:rsidR="008C003B" w:rsidRPr="00C31B98" w:rsidRDefault="008C003B" w:rsidP="008C003B">
      <w:pPr>
        <w:spacing w:line="360" w:lineRule="auto"/>
        <w:jc w:val="left"/>
        <w:textAlignment w:val="center"/>
        <w:rPr>
          <w:b/>
          <w:bCs/>
          <w:szCs w:val="21"/>
        </w:rPr>
      </w:pPr>
      <w:r>
        <w:rPr>
          <w:b/>
          <w:bCs/>
          <w:noProof/>
          <w:szCs w:val="21"/>
        </w:rPr>
        <w:drawing>
          <wp:inline distT="0" distB="0" distL="0" distR="0">
            <wp:extent cx="876300" cy="1266825"/>
            <wp:effectExtent l="0" t="0" r="0"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1266825"/>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b/>
          <w:bCs/>
          <w:color w:val="FF0000"/>
          <w:szCs w:val="21"/>
        </w:rPr>
      </w:pPr>
      <w:r w:rsidRPr="00C31B98">
        <w:rPr>
          <w:color w:val="FF0000"/>
        </w:rPr>
        <w:t>【答案】</w:t>
      </w:r>
      <w:r w:rsidRPr="00C31B98">
        <w:rPr>
          <w:color w:val="FF0000"/>
        </w:rPr>
        <w:t>1.2N</w:t>
      </w:r>
    </w:p>
    <w:p w:rsidR="008C003B" w:rsidRPr="00C31B98" w:rsidRDefault="008C003B" w:rsidP="008C003B">
      <w:pPr>
        <w:adjustRightInd w:val="0"/>
        <w:spacing w:line="360" w:lineRule="auto"/>
        <w:jc w:val="left"/>
        <w:textAlignment w:val="center"/>
        <w:rPr>
          <w:b/>
          <w:bCs/>
          <w:color w:val="FF0000"/>
          <w:szCs w:val="21"/>
        </w:rPr>
      </w:pPr>
      <w:r w:rsidRPr="00C31B98">
        <w:rPr>
          <w:color w:val="FF0000"/>
          <w:szCs w:val="21"/>
        </w:rPr>
        <w:lastRenderedPageBreak/>
        <w:t>【解析】</w:t>
      </w:r>
      <w:r w:rsidRPr="00C31B98">
        <w:rPr>
          <w:color w:val="FF0000"/>
        </w:rPr>
        <w:t>由图乙知，该弹簧测力计的分度值为</w:t>
      </w:r>
      <w:r w:rsidRPr="00C31B98">
        <w:rPr>
          <w:color w:val="FF0000"/>
        </w:rPr>
        <w:t>0.2N</w:t>
      </w:r>
      <w:r w:rsidRPr="00C31B98">
        <w:rPr>
          <w:color w:val="FF0000"/>
        </w:rPr>
        <w:t>，由</w:t>
      </w:r>
      <w:proofErr w:type="gramStart"/>
      <w:r w:rsidRPr="00C31B98">
        <w:rPr>
          <w:color w:val="FF0000"/>
        </w:rPr>
        <w:t>图读得此时示</w:t>
      </w:r>
      <w:proofErr w:type="gramEnd"/>
      <w:r w:rsidRPr="00C31B98">
        <w:rPr>
          <w:color w:val="FF0000"/>
        </w:rPr>
        <w:t>数为</w:t>
      </w:r>
      <w:r w:rsidRPr="00C31B98">
        <w:rPr>
          <w:color w:val="FF0000"/>
        </w:rPr>
        <w:t>1.2N</w:t>
      </w:r>
      <w:r w:rsidRPr="00C31B98">
        <w:rPr>
          <w:color w:val="FF0000"/>
        </w:rPr>
        <w:t>，故物体</w:t>
      </w:r>
      <w:r w:rsidRPr="00C31B98">
        <w:rPr>
          <w:color w:val="FF0000"/>
        </w:rPr>
        <w:t>A</w:t>
      </w:r>
      <w:r w:rsidRPr="00C31B98">
        <w:rPr>
          <w:color w:val="FF0000"/>
        </w:rPr>
        <w:t>重为</w:t>
      </w:r>
      <w:r w:rsidRPr="00C31B98">
        <w:rPr>
          <w:color w:val="FF0000"/>
        </w:rPr>
        <w:t>1.2N</w:t>
      </w:r>
      <w:r w:rsidRPr="00C31B98">
        <w:rPr>
          <w:color w:val="FF0000"/>
        </w:rPr>
        <w:t>；</w:t>
      </w:r>
    </w:p>
    <w:p w:rsidR="008C003B" w:rsidRPr="00C31B98" w:rsidRDefault="008C003B" w:rsidP="008C003B">
      <w:pPr>
        <w:adjustRightInd w:val="0"/>
        <w:spacing w:line="360" w:lineRule="auto"/>
        <w:jc w:val="left"/>
        <w:textAlignment w:val="center"/>
        <w:rPr>
          <w:bCs/>
          <w:szCs w:val="21"/>
        </w:rPr>
      </w:pPr>
      <w:r w:rsidRPr="00C31B98">
        <w:rPr>
          <w:rFonts w:eastAsia="新宋体"/>
          <w:b/>
          <w:color w:val="000000"/>
          <w:szCs w:val="21"/>
        </w:rPr>
        <w:t>7.</w:t>
      </w:r>
      <w:r w:rsidRPr="00C31B98">
        <w:rPr>
          <w:b/>
          <w:bCs/>
          <w:color w:val="000000"/>
          <w:szCs w:val="21"/>
        </w:rPr>
        <w:t>（</w:t>
      </w:r>
      <w:r w:rsidRPr="00C31B98">
        <w:rPr>
          <w:b/>
          <w:bCs/>
          <w:color w:val="000000"/>
          <w:szCs w:val="21"/>
        </w:rPr>
        <w:t xml:space="preserve">2019  </w:t>
      </w:r>
      <w:r w:rsidRPr="00C31B98">
        <w:rPr>
          <w:b/>
          <w:bCs/>
          <w:color w:val="000000"/>
          <w:szCs w:val="21"/>
        </w:rPr>
        <w:t>北海）</w:t>
      </w:r>
      <w:r w:rsidRPr="00C31B98">
        <w:rPr>
          <w:bCs/>
          <w:szCs w:val="21"/>
        </w:rPr>
        <w:t>物体静止在水平桌面上，请在图中画出该物体所受支持力的示意图</w:t>
      </w:r>
    </w:p>
    <w:p w:rsidR="008C003B" w:rsidRPr="00C31B98" w:rsidRDefault="008C003B" w:rsidP="008C003B">
      <w:pPr>
        <w:spacing w:line="360" w:lineRule="auto"/>
        <w:jc w:val="left"/>
        <w:textAlignment w:val="center"/>
        <w:rPr>
          <w:b/>
          <w:bCs/>
          <w:szCs w:val="21"/>
        </w:rPr>
      </w:pPr>
      <w:r>
        <w:rPr>
          <w:b/>
          <w:bCs/>
          <w:noProof/>
        </w:rPr>
        <w:drawing>
          <wp:inline distT="0" distB="0" distL="0" distR="0">
            <wp:extent cx="1114425" cy="76200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4425" cy="762000"/>
                    </a:xfrm>
                    <a:prstGeom prst="rect">
                      <a:avLst/>
                    </a:prstGeom>
                    <a:noFill/>
                    <a:ln>
                      <a:noFill/>
                    </a:ln>
                  </pic:spPr>
                </pic:pic>
              </a:graphicData>
            </a:graphic>
          </wp:inline>
        </w:drawing>
      </w:r>
    </w:p>
    <w:p w:rsidR="008C003B" w:rsidRPr="00C31B98" w:rsidRDefault="008C003B" w:rsidP="008C003B">
      <w:pPr>
        <w:spacing w:line="360" w:lineRule="auto"/>
        <w:jc w:val="left"/>
        <w:textAlignment w:val="center"/>
        <w:rPr>
          <w:color w:val="FF0000"/>
        </w:rPr>
      </w:pPr>
      <w:r w:rsidRPr="00C31B98">
        <w:rPr>
          <w:color w:val="FF0000"/>
        </w:rPr>
        <w:t>【答案】</w:t>
      </w:r>
      <w:r>
        <w:rPr>
          <w:noProof/>
          <w:color w:val="FF0000"/>
        </w:rPr>
        <w:drawing>
          <wp:inline distT="0" distB="0" distL="0" distR="0">
            <wp:extent cx="1152525" cy="10572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2638" b="3709"/>
                    <a:stretch>
                      <a:fillRect/>
                    </a:stretch>
                  </pic:blipFill>
                  <pic:spPr bwMode="auto">
                    <a:xfrm>
                      <a:off x="0" y="0"/>
                      <a:ext cx="1152525" cy="1057275"/>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color w:val="FF0000"/>
        </w:rPr>
      </w:pPr>
      <w:r w:rsidRPr="00C31B98">
        <w:rPr>
          <w:color w:val="FF0000"/>
        </w:rPr>
        <w:t>【解析】</w:t>
      </w:r>
      <w:r w:rsidRPr="00C31B98">
        <w:rPr>
          <w:color w:val="FF0000"/>
          <w:szCs w:val="21"/>
        </w:rPr>
        <w:t>物体静止在水平桌面上时，所受支持力与重力是一对平衡力，二力大小相等，方向相反，所以，该物体所受支持力方向竖直向上，过物体重心沿竖直向上的方向画一条带箭头的线段，并用</w:t>
      </w:r>
      <w:r w:rsidRPr="00C31B98">
        <w:rPr>
          <w:color w:val="FF0000"/>
          <w:szCs w:val="21"/>
        </w:rPr>
        <w:t>F</w:t>
      </w:r>
      <w:r w:rsidRPr="00C31B98">
        <w:rPr>
          <w:color w:val="FF0000"/>
          <w:szCs w:val="21"/>
        </w:rPr>
        <w:t>表示，如上图所示。</w:t>
      </w:r>
    </w:p>
    <w:p w:rsidR="008C003B" w:rsidRPr="00C31B98" w:rsidRDefault="008C003B" w:rsidP="008C003B">
      <w:pPr>
        <w:adjustRightInd w:val="0"/>
        <w:spacing w:line="360" w:lineRule="auto"/>
        <w:jc w:val="left"/>
        <w:textAlignment w:val="center"/>
        <w:rPr>
          <w:szCs w:val="21"/>
        </w:rPr>
      </w:pPr>
      <w:r w:rsidRPr="00C31B98">
        <w:rPr>
          <w:b/>
          <w:bCs/>
          <w:color w:val="000000"/>
          <w:szCs w:val="21"/>
        </w:rPr>
        <w:t>8.</w:t>
      </w:r>
      <w:r w:rsidRPr="00C31B98">
        <w:rPr>
          <w:b/>
          <w:bCs/>
          <w:color w:val="000000"/>
          <w:szCs w:val="21"/>
        </w:rPr>
        <w:t>（</w:t>
      </w:r>
      <w:r w:rsidRPr="00C31B98">
        <w:rPr>
          <w:b/>
          <w:bCs/>
          <w:color w:val="000000"/>
          <w:szCs w:val="21"/>
        </w:rPr>
        <w:t xml:space="preserve">2018 </w:t>
      </w:r>
      <w:r w:rsidRPr="00C31B98">
        <w:rPr>
          <w:b/>
          <w:bCs/>
          <w:color w:val="000000"/>
          <w:szCs w:val="21"/>
        </w:rPr>
        <w:t>江苏淮安）</w:t>
      </w:r>
      <w:r w:rsidRPr="00C31B98">
        <w:rPr>
          <w:sz w:val="24"/>
        </w:rPr>
        <w:t>画出图中静止在水平桌面上的茶杯对桌面压力的示意图。</w:t>
      </w:r>
    </w:p>
    <w:p w:rsidR="008C003B" w:rsidRPr="00C31B98" w:rsidRDefault="008C003B" w:rsidP="008C003B">
      <w:pPr>
        <w:adjustRightInd w:val="0"/>
        <w:spacing w:line="360" w:lineRule="auto"/>
        <w:jc w:val="left"/>
        <w:textAlignment w:val="center"/>
      </w:pPr>
      <w:r>
        <w:rPr>
          <w:noProof/>
        </w:rPr>
        <w:drawing>
          <wp:inline distT="0" distB="0" distL="0" distR="0">
            <wp:extent cx="752475" cy="72390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52475" cy="723900"/>
                    </a:xfrm>
                    <a:prstGeom prst="rect">
                      <a:avLst/>
                    </a:prstGeom>
                    <a:noFill/>
                    <a:ln>
                      <a:noFill/>
                    </a:ln>
                  </pic:spPr>
                </pic:pic>
              </a:graphicData>
            </a:graphic>
          </wp:inline>
        </w:drawing>
      </w:r>
      <w:r w:rsidRPr="00C31B98">
        <w:t xml:space="preserve"> </w:t>
      </w:r>
    </w:p>
    <w:p w:rsidR="008C003B" w:rsidRPr="00C31B98" w:rsidRDefault="008C003B" w:rsidP="008C003B">
      <w:pPr>
        <w:adjustRightInd w:val="0"/>
        <w:spacing w:line="360" w:lineRule="auto"/>
        <w:jc w:val="left"/>
        <w:textAlignment w:val="center"/>
        <w:rPr>
          <w:b/>
          <w:bCs/>
          <w:color w:val="0000CC"/>
        </w:rPr>
      </w:pPr>
      <w:r w:rsidRPr="00C31B98">
        <w:rPr>
          <w:color w:val="FF0000"/>
        </w:rPr>
        <w:t>【答案】</w:t>
      </w:r>
      <w:r>
        <w:rPr>
          <w:noProof/>
        </w:rPr>
        <w:drawing>
          <wp:inline distT="0" distB="0" distL="0" distR="0">
            <wp:extent cx="657225" cy="8286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7225" cy="828675"/>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color w:val="FF0000"/>
        </w:rPr>
      </w:pPr>
      <w:r w:rsidRPr="00C31B98">
        <w:rPr>
          <w:color w:val="FF0000"/>
        </w:rPr>
        <w:t>【解析】</w:t>
      </w:r>
      <w:r w:rsidRPr="00C31B98">
        <w:rPr>
          <w:color w:val="FF0000"/>
          <w:sz w:val="24"/>
        </w:rPr>
        <w:t>画水杯对桌面的压力，受力物体是桌面，所以作用点在桌面上，从力的作用点起，</w:t>
      </w:r>
      <w:proofErr w:type="gramStart"/>
      <w:r w:rsidRPr="00C31B98">
        <w:rPr>
          <w:color w:val="FF0000"/>
          <w:sz w:val="24"/>
        </w:rPr>
        <w:t>沿力的</w:t>
      </w:r>
      <w:proofErr w:type="gramEnd"/>
      <w:r w:rsidRPr="00C31B98">
        <w:rPr>
          <w:color w:val="FF0000"/>
          <w:sz w:val="24"/>
        </w:rPr>
        <w:t>方向画一条带箭头的线段。如上图所示。</w:t>
      </w:r>
    </w:p>
    <w:p w:rsidR="008C003B" w:rsidRPr="00C31B98" w:rsidRDefault="008C003B" w:rsidP="008C003B">
      <w:pPr>
        <w:adjustRightInd w:val="0"/>
        <w:spacing w:line="360" w:lineRule="auto"/>
        <w:jc w:val="left"/>
        <w:textAlignment w:val="center"/>
      </w:pPr>
      <w:r w:rsidRPr="00C31B98">
        <w:rPr>
          <w:rFonts w:eastAsia="新宋体"/>
          <w:b/>
          <w:szCs w:val="21"/>
        </w:rPr>
        <w:t>9</w:t>
      </w:r>
      <w:r w:rsidRPr="00C31B98">
        <w:rPr>
          <w:rFonts w:eastAsia="新宋体"/>
          <w:b/>
          <w:szCs w:val="21"/>
        </w:rPr>
        <w:t>．（</w:t>
      </w:r>
      <w:r w:rsidRPr="00C31B98">
        <w:rPr>
          <w:rFonts w:eastAsia="新宋体"/>
          <w:b/>
          <w:szCs w:val="21"/>
        </w:rPr>
        <w:t xml:space="preserve">2019 </w:t>
      </w:r>
      <w:r w:rsidRPr="00C31B98">
        <w:rPr>
          <w:rFonts w:eastAsia="新宋体"/>
          <w:b/>
          <w:szCs w:val="21"/>
        </w:rPr>
        <w:t>荆州）</w:t>
      </w:r>
      <w:r w:rsidRPr="00C31B98">
        <w:rPr>
          <w:rFonts w:eastAsia="新宋体"/>
          <w:szCs w:val="21"/>
        </w:rPr>
        <w:t>某同学在竖直悬挂的弹簧下加钩码（弹簧原长为</w:t>
      </w:r>
      <w:r w:rsidRPr="00C31B98">
        <w:rPr>
          <w:rFonts w:eastAsia="新宋体"/>
          <w:szCs w:val="21"/>
        </w:rPr>
        <w:t>l</w:t>
      </w:r>
      <w:r w:rsidRPr="00C31B98">
        <w:rPr>
          <w:rFonts w:eastAsia="新宋体"/>
          <w:sz w:val="24"/>
          <w:szCs w:val="24"/>
          <w:vertAlign w:val="subscript"/>
        </w:rPr>
        <w:t>0</w:t>
      </w:r>
      <w:r w:rsidRPr="00C31B98">
        <w:rPr>
          <w:rFonts w:eastAsia="新宋体"/>
          <w:szCs w:val="21"/>
        </w:rPr>
        <w:t>），探究弹力与弹簧伸长量的关系，如图</w:t>
      </w:r>
      <w:r w:rsidRPr="00C31B98">
        <w:rPr>
          <w:rFonts w:eastAsia="新宋体"/>
          <w:szCs w:val="21"/>
        </w:rPr>
        <w:t>1</w:t>
      </w:r>
      <w:r w:rsidRPr="00C31B98">
        <w:rPr>
          <w:rFonts w:eastAsia="新宋体"/>
          <w:szCs w:val="21"/>
        </w:rPr>
        <w:t>所示。如表是他实验记录的数据，实验时弹力始终未超过弹性限度，弹簧很轻，自身质量不计。（</w:t>
      </w:r>
      <w:r w:rsidRPr="00C31B98">
        <w:rPr>
          <w:rFonts w:eastAsia="新宋体"/>
          <w:szCs w:val="21"/>
        </w:rPr>
        <w:t>g</w:t>
      </w:r>
      <w:r w:rsidRPr="00C31B98">
        <w:rPr>
          <w:rFonts w:eastAsia="新宋体"/>
          <w:szCs w:val="21"/>
        </w:rPr>
        <w:t>＝</w:t>
      </w:r>
      <w:r w:rsidRPr="00C31B98">
        <w:rPr>
          <w:rFonts w:eastAsia="新宋体"/>
          <w:szCs w:val="21"/>
        </w:rPr>
        <w:t>10N/kg</w:t>
      </w:r>
      <w:r w:rsidRPr="00C31B98">
        <w:rPr>
          <w:rFonts w:eastAsia="新宋体"/>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56"/>
        <w:gridCol w:w="997"/>
        <w:gridCol w:w="1008"/>
        <w:gridCol w:w="1008"/>
        <w:gridCol w:w="1008"/>
        <w:gridCol w:w="1008"/>
        <w:gridCol w:w="1001"/>
      </w:tblGrid>
      <w:tr w:rsidR="008C003B" w:rsidTr="00660457">
        <w:tc>
          <w:tcPr>
            <w:tcW w:w="2100" w:type="dxa"/>
          </w:tcPr>
          <w:p w:rsidR="008C003B" w:rsidRPr="00C31B98" w:rsidRDefault="008C003B" w:rsidP="00660457">
            <w:pPr>
              <w:adjustRightInd w:val="0"/>
              <w:spacing w:line="360" w:lineRule="auto"/>
              <w:jc w:val="left"/>
              <w:textAlignment w:val="center"/>
            </w:pPr>
            <w:proofErr w:type="gramStart"/>
            <w:r w:rsidRPr="00C31B98">
              <w:rPr>
                <w:rFonts w:eastAsia="新宋体"/>
                <w:szCs w:val="21"/>
              </w:rPr>
              <w:t>钩码质量</w:t>
            </w:r>
            <w:proofErr w:type="gramEnd"/>
            <w:r w:rsidRPr="00C31B98">
              <w:rPr>
                <w:rFonts w:eastAsia="新宋体"/>
                <w:szCs w:val="21"/>
              </w:rPr>
              <w:t>m/g</w:t>
            </w:r>
          </w:p>
        </w:tc>
        <w:tc>
          <w:tcPr>
            <w:tcW w:w="1005" w:type="dxa"/>
          </w:tcPr>
          <w:p w:rsidR="008C003B" w:rsidRPr="00C31B98" w:rsidRDefault="008C003B" w:rsidP="00660457">
            <w:pPr>
              <w:adjustRightInd w:val="0"/>
              <w:spacing w:line="360" w:lineRule="auto"/>
              <w:jc w:val="left"/>
              <w:textAlignment w:val="center"/>
            </w:pPr>
            <w:r w:rsidRPr="00C31B98">
              <w:rPr>
                <w:rFonts w:eastAsia="新宋体"/>
                <w:szCs w:val="21"/>
              </w:rPr>
              <w:t>0</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30</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60</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90</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120</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w:t>
            </w:r>
          </w:p>
        </w:tc>
      </w:tr>
      <w:tr w:rsidR="008C003B" w:rsidTr="00660457">
        <w:tc>
          <w:tcPr>
            <w:tcW w:w="2100" w:type="dxa"/>
          </w:tcPr>
          <w:p w:rsidR="008C003B" w:rsidRPr="00C31B98" w:rsidRDefault="008C003B" w:rsidP="00660457">
            <w:pPr>
              <w:adjustRightInd w:val="0"/>
              <w:spacing w:line="360" w:lineRule="auto"/>
              <w:jc w:val="left"/>
              <w:textAlignment w:val="center"/>
            </w:pPr>
            <w:r w:rsidRPr="00C31B98">
              <w:rPr>
                <w:rFonts w:eastAsia="新宋体"/>
                <w:szCs w:val="21"/>
              </w:rPr>
              <w:t>弹簧长度</w:t>
            </w:r>
            <w:r w:rsidRPr="00C31B98">
              <w:rPr>
                <w:rFonts w:eastAsia="新宋体"/>
                <w:szCs w:val="21"/>
              </w:rPr>
              <w:t>L/m</w:t>
            </w:r>
          </w:p>
        </w:tc>
        <w:tc>
          <w:tcPr>
            <w:tcW w:w="1005" w:type="dxa"/>
          </w:tcPr>
          <w:p w:rsidR="008C003B" w:rsidRPr="00C31B98" w:rsidRDefault="008C003B" w:rsidP="00660457">
            <w:pPr>
              <w:tabs>
                <w:tab w:val="center" w:pos="471"/>
              </w:tabs>
              <w:adjustRightInd w:val="0"/>
              <w:spacing w:line="360" w:lineRule="auto"/>
              <w:jc w:val="left"/>
              <w:textAlignment w:val="center"/>
            </w:pPr>
            <w:r w:rsidRPr="00C31B98">
              <w:rPr>
                <w:rFonts w:eastAsia="新宋体"/>
                <w:szCs w:val="21"/>
              </w:rPr>
              <w:tab/>
              <w:t>0.06</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0.072</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0.084</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0.096</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0.108</w:t>
            </w:r>
          </w:p>
        </w:tc>
        <w:tc>
          <w:tcPr>
            <w:tcW w:w="1020" w:type="dxa"/>
          </w:tcPr>
          <w:p w:rsidR="008C003B" w:rsidRPr="00C31B98" w:rsidRDefault="008C003B" w:rsidP="00660457">
            <w:pPr>
              <w:adjustRightInd w:val="0"/>
              <w:spacing w:line="360" w:lineRule="auto"/>
              <w:jc w:val="left"/>
              <w:textAlignment w:val="center"/>
            </w:pPr>
            <w:r w:rsidRPr="00C31B98">
              <w:rPr>
                <w:rFonts w:eastAsia="新宋体"/>
                <w:szCs w:val="21"/>
              </w:rPr>
              <w:t>…</w:t>
            </w:r>
          </w:p>
        </w:tc>
      </w:tr>
    </w:tbl>
    <w:p w:rsidR="008C003B" w:rsidRPr="00C31B98" w:rsidRDefault="008C003B" w:rsidP="008C003B">
      <w:pPr>
        <w:spacing w:line="360" w:lineRule="auto"/>
        <w:ind w:leftChars="-1" w:left="-1" w:hanging="1"/>
        <w:textAlignment w:val="center"/>
      </w:pPr>
      <w:r w:rsidRPr="00C31B98">
        <w:rPr>
          <w:rFonts w:eastAsia="新宋体"/>
          <w:szCs w:val="21"/>
        </w:rPr>
        <w:t>（</w:t>
      </w:r>
      <w:r w:rsidRPr="00C31B98">
        <w:rPr>
          <w:rFonts w:eastAsia="新宋体"/>
          <w:szCs w:val="21"/>
        </w:rPr>
        <w:t>1</w:t>
      </w:r>
      <w:r w:rsidRPr="00C31B98">
        <w:rPr>
          <w:rFonts w:eastAsia="新宋体"/>
          <w:szCs w:val="21"/>
        </w:rPr>
        <w:t>）根据表格中数据可以得出，弹力</w:t>
      </w:r>
      <w:r w:rsidRPr="00C31B98">
        <w:rPr>
          <w:rFonts w:eastAsia="新宋体"/>
          <w:szCs w:val="21"/>
        </w:rPr>
        <w:t>F</w:t>
      </w:r>
      <w:r w:rsidRPr="00C31B98">
        <w:rPr>
          <w:rFonts w:eastAsia="新宋体"/>
          <w:szCs w:val="21"/>
        </w:rPr>
        <w:t>与弹簧伸长量</w:t>
      </w:r>
      <w:r w:rsidRPr="00C31B98">
        <w:rPr>
          <w:rFonts w:eastAsia="新宋体"/>
          <w:szCs w:val="21"/>
        </w:rPr>
        <w:t>x</w:t>
      </w:r>
      <w:r w:rsidRPr="00C31B98">
        <w:rPr>
          <w:rFonts w:eastAsia="新宋体"/>
          <w:szCs w:val="21"/>
        </w:rPr>
        <w:t>的关系式是</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rPr>
        <w:t>；</w:t>
      </w:r>
    </w:p>
    <w:p w:rsidR="008C003B" w:rsidRPr="00C31B98" w:rsidRDefault="008C003B" w:rsidP="008C003B">
      <w:pPr>
        <w:spacing w:line="360" w:lineRule="auto"/>
        <w:ind w:leftChars="-1" w:left="-1" w:hanging="1"/>
        <w:textAlignment w:val="center"/>
      </w:pPr>
      <w:r w:rsidRPr="00C31B98">
        <w:rPr>
          <w:rFonts w:eastAsia="新宋体"/>
          <w:szCs w:val="21"/>
        </w:rPr>
        <w:t>（</w:t>
      </w:r>
      <w:r w:rsidRPr="00C31B98">
        <w:rPr>
          <w:rFonts w:eastAsia="新宋体"/>
          <w:szCs w:val="21"/>
        </w:rPr>
        <w:t>2</w:t>
      </w:r>
      <w:r w:rsidRPr="00C31B98">
        <w:rPr>
          <w:rFonts w:eastAsia="新宋体"/>
          <w:szCs w:val="21"/>
        </w:rPr>
        <w:t>）该同学将上述两根同样的弹簧按图</w:t>
      </w:r>
      <w:r w:rsidRPr="00C31B98">
        <w:rPr>
          <w:rFonts w:eastAsia="新宋体"/>
          <w:szCs w:val="21"/>
        </w:rPr>
        <w:t>2</w:t>
      </w:r>
      <w:r w:rsidRPr="00C31B98">
        <w:rPr>
          <w:rFonts w:eastAsia="新宋体"/>
          <w:szCs w:val="21"/>
        </w:rPr>
        <w:t>串联起来，</w:t>
      </w:r>
      <w:proofErr w:type="gramStart"/>
      <w:r w:rsidRPr="00C31B98">
        <w:rPr>
          <w:rFonts w:eastAsia="新宋体"/>
          <w:szCs w:val="21"/>
        </w:rPr>
        <w:t>下面挂重为</w:t>
      </w:r>
      <w:proofErr w:type="gramEnd"/>
      <w:r w:rsidRPr="00C31B98">
        <w:rPr>
          <w:rFonts w:eastAsia="新宋体"/>
          <w:szCs w:val="21"/>
        </w:rPr>
        <w:t>G</w:t>
      </w:r>
      <w:proofErr w:type="gramStart"/>
      <w:r w:rsidRPr="00C31B98">
        <w:rPr>
          <w:rFonts w:eastAsia="新宋体"/>
          <w:szCs w:val="21"/>
        </w:rPr>
        <w:t>的钩码时</w:t>
      </w:r>
      <w:proofErr w:type="gramEnd"/>
      <w:r w:rsidRPr="00C31B98">
        <w:rPr>
          <w:rFonts w:eastAsia="新宋体"/>
          <w:szCs w:val="21"/>
        </w:rPr>
        <w:t>，甲、乙的伸长量</w:t>
      </w:r>
      <w:r w:rsidRPr="00C31B98">
        <w:rPr>
          <w:rFonts w:eastAsia="新宋体"/>
          <w:szCs w:val="21"/>
        </w:rPr>
        <w:t>x</w:t>
      </w:r>
      <w:r w:rsidRPr="00C31B98">
        <w:rPr>
          <w:rFonts w:eastAsia="新宋体"/>
          <w:sz w:val="24"/>
          <w:szCs w:val="24"/>
          <w:vertAlign w:val="subscript"/>
        </w:rPr>
        <w:t>甲</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rPr>
        <w:t>x</w:t>
      </w:r>
      <w:r w:rsidRPr="00C31B98">
        <w:rPr>
          <w:rFonts w:eastAsia="新宋体"/>
          <w:sz w:val="24"/>
          <w:szCs w:val="24"/>
          <w:vertAlign w:val="subscript"/>
        </w:rPr>
        <w:t>乙</w:t>
      </w:r>
      <w:r w:rsidRPr="00C31B98">
        <w:rPr>
          <w:rFonts w:eastAsia="新宋体"/>
          <w:szCs w:val="21"/>
        </w:rPr>
        <w:t>（选填</w:t>
      </w:r>
      <w:r w:rsidRPr="00C31B98">
        <w:rPr>
          <w:rFonts w:eastAsia="新宋体"/>
          <w:szCs w:val="21"/>
        </w:rPr>
        <w:t>“</w:t>
      </w:r>
      <w:r w:rsidRPr="00C31B98">
        <w:rPr>
          <w:rFonts w:eastAsia="新宋体"/>
          <w:szCs w:val="21"/>
        </w:rPr>
        <w:t>大于</w:t>
      </w:r>
      <w:r w:rsidRPr="00C31B98">
        <w:rPr>
          <w:rFonts w:eastAsia="新宋体"/>
          <w:szCs w:val="21"/>
        </w:rPr>
        <w:t>”</w:t>
      </w:r>
      <w:r w:rsidRPr="00C31B98">
        <w:rPr>
          <w:rFonts w:eastAsia="新宋体"/>
          <w:szCs w:val="21"/>
        </w:rPr>
        <w:t>、</w:t>
      </w:r>
      <w:r w:rsidRPr="00C31B98">
        <w:rPr>
          <w:rFonts w:eastAsia="新宋体"/>
          <w:szCs w:val="21"/>
        </w:rPr>
        <w:t>“</w:t>
      </w:r>
      <w:r w:rsidRPr="00C31B98">
        <w:rPr>
          <w:rFonts w:eastAsia="新宋体"/>
          <w:szCs w:val="21"/>
        </w:rPr>
        <w:t>等于</w:t>
      </w:r>
      <w:r w:rsidRPr="00C31B98">
        <w:rPr>
          <w:rFonts w:eastAsia="新宋体"/>
          <w:szCs w:val="21"/>
        </w:rPr>
        <w:t>”</w:t>
      </w:r>
      <w:r w:rsidRPr="00C31B98">
        <w:rPr>
          <w:rFonts w:eastAsia="新宋体"/>
          <w:szCs w:val="21"/>
        </w:rPr>
        <w:t>或</w:t>
      </w:r>
      <w:r w:rsidRPr="00C31B98">
        <w:rPr>
          <w:rFonts w:eastAsia="新宋体"/>
          <w:szCs w:val="21"/>
        </w:rPr>
        <w:t>“</w:t>
      </w:r>
      <w:r w:rsidRPr="00C31B98">
        <w:rPr>
          <w:rFonts w:eastAsia="新宋体"/>
          <w:szCs w:val="21"/>
        </w:rPr>
        <w:t>小于</w:t>
      </w:r>
      <w:r w:rsidRPr="00C31B98">
        <w:rPr>
          <w:rFonts w:eastAsia="新宋体"/>
          <w:szCs w:val="21"/>
        </w:rPr>
        <w:t>”</w:t>
      </w:r>
      <w:r w:rsidRPr="00C31B98">
        <w:rPr>
          <w:rFonts w:eastAsia="新宋体"/>
          <w:szCs w:val="21"/>
        </w:rPr>
        <w:t>）；</w:t>
      </w:r>
    </w:p>
    <w:p w:rsidR="008C003B" w:rsidRPr="00C31B98" w:rsidRDefault="008C003B" w:rsidP="008C003B">
      <w:pPr>
        <w:spacing w:line="360" w:lineRule="auto"/>
        <w:ind w:leftChars="-1" w:left="-1" w:hanging="1"/>
        <w:textAlignment w:val="center"/>
      </w:pPr>
      <w:r w:rsidRPr="00C31B98">
        <w:rPr>
          <w:rFonts w:eastAsia="新宋体"/>
          <w:szCs w:val="21"/>
        </w:rPr>
        <w:lastRenderedPageBreak/>
        <w:t>（</w:t>
      </w:r>
      <w:r w:rsidRPr="00C31B98">
        <w:rPr>
          <w:rFonts w:eastAsia="新宋体"/>
          <w:szCs w:val="21"/>
        </w:rPr>
        <w:t>3</w:t>
      </w:r>
      <w:r w:rsidRPr="00C31B98">
        <w:rPr>
          <w:rFonts w:eastAsia="新宋体"/>
          <w:szCs w:val="21"/>
        </w:rPr>
        <w:t>）该同学又将这两根弹簧按如图</w:t>
      </w:r>
      <w:r w:rsidRPr="00C31B98">
        <w:rPr>
          <w:rFonts w:eastAsia="新宋体"/>
          <w:szCs w:val="21"/>
        </w:rPr>
        <w:t>3</w:t>
      </w:r>
      <w:r w:rsidRPr="00C31B98">
        <w:rPr>
          <w:rFonts w:eastAsia="新宋体"/>
          <w:szCs w:val="21"/>
        </w:rPr>
        <w:t>并联起来，</w:t>
      </w:r>
      <w:proofErr w:type="gramStart"/>
      <w:r w:rsidRPr="00C31B98">
        <w:rPr>
          <w:rFonts w:eastAsia="新宋体"/>
          <w:szCs w:val="21"/>
        </w:rPr>
        <w:t>下面挂重为</w:t>
      </w:r>
      <w:proofErr w:type="gramEnd"/>
      <w:r w:rsidRPr="00C31B98">
        <w:rPr>
          <w:rFonts w:eastAsia="新宋体"/>
          <w:szCs w:val="21"/>
        </w:rPr>
        <w:t>G</w:t>
      </w:r>
      <w:proofErr w:type="gramStart"/>
      <w:r w:rsidRPr="00C31B98">
        <w:rPr>
          <w:rFonts w:eastAsia="新宋体"/>
          <w:szCs w:val="21"/>
        </w:rPr>
        <w:t>的钩码时</w:t>
      </w:r>
      <w:proofErr w:type="gramEnd"/>
      <w:r w:rsidRPr="00C31B98">
        <w:rPr>
          <w:rFonts w:eastAsia="新宋体"/>
          <w:szCs w:val="21"/>
        </w:rPr>
        <w:t>，乙弹簧长度的表达式</w:t>
      </w:r>
      <w:r w:rsidRPr="00C31B98">
        <w:rPr>
          <w:rFonts w:eastAsia="新宋体"/>
          <w:szCs w:val="21"/>
        </w:rPr>
        <w:t>L</w:t>
      </w:r>
      <w:r w:rsidRPr="00C31B98">
        <w:rPr>
          <w:rFonts w:eastAsia="新宋体"/>
          <w:sz w:val="24"/>
          <w:szCs w:val="24"/>
          <w:vertAlign w:val="subscript"/>
        </w:rPr>
        <w:t>乙</w:t>
      </w:r>
      <w:r w:rsidRPr="00C31B98">
        <w:rPr>
          <w:rFonts w:eastAsia="新宋体"/>
          <w:szCs w:val="21"/>
        </w:rPr>
        <w:t>＝</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u w:val="single"/>
        </w:rPr>
        <w:t xml:space="preserve">　</w:t>
      </w:r>
      <w:r w:rsidRPr="00C31B98">
        <w:rPr>
          <w:rFonts w:eastAsia="新宋体"/>
          <w:szCs w:val="21"/>
        </w:rPr>
        <w:t>。</w:t>
      </w:r>
    </w:p>
    <w:p w:rsidR="008C003B" w:rsidRPr="00C31B98" w:rsidRDefault="008C003B" w:rsidP="008C003B">
      <w:pPr>
        <w:spacing w:line="360" w:lineRule="auto"/>
        <w:ind w:leftChars="-1" w:left="-1" w:hanging="1"/>
        <w:textAlignment w:val="center"/>
      </w:pPr>
      <w:r>
        <w:rPr>
          <w:rFonts w:eastAsia="新宋体"/>
          <w:noProof/>
          <w:szCs w:val="21"/>
        </w:rPr>
        <w:drawing>
          <wp:inline distT="0" distB="0" distL="0" distR="0">
            <wp:extent cx="2219325" cy="150495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19325" cy="150495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color w:val="FF0000"/>
        </w:rPr>
      </w:pPr>
      <w:r w:rsidRPr="00C31B98">
        <w:rPr>
          <w:color w:val="FF0000"/>
          <w:szCs w:val="21"/>
        </w:rPr>
        <w:t>【答案】</w:t>
      </w:r>
      <w:r w:rsidRPr="00C31B98">
        <w:rPr>
          <w:rFonts w:eastAsia="新宋体"/>
          <w:color w:val="FF0000"/>
          <w:szCs w:val="21"/>
        </w:rPr>
        <w:t>（</w:t>
      </w:r>
      <w:r w:rsidRPr="00C31B98">
        <w:rPr>
          <w:rFonts w:eastAsia="新宋体"/>
          <w:color w:val="FF0000"/>
          <w:szCs w:val="21"/>
        </w:rPr>
        <w:t>1</w:t>
      </w:r>
      <w:r w:rsidRPr="00C31B98">
        <w:rPr>
          <w:rFonts w:eastAsia="新宋体"/>
          <w:color w:val="FF0000"/>
          <w:szCs w:val="21"/>
        </w:rPr>
        <w:t>）</w:t>
      </w:r>
      <w:r w:rsidRPr="00C31B98">
        <w:rPr>
          <w:rFonts w:eastAsia="新宋体"/>
          <w:color w:val="FF0000"/>
          <w:szCs w:val="21"/>
        </w:rPr>
        <w:t>F</w:t>
      </w:r>
      <w:r w:rsidRPr="00C31B98">
        <w:rPr>
          <w:rFonts w:eastAsia="新宋体"/>
          <w:color w:val="FF0000"/>
          <w:szCs w:val="21"/>
        </w:rPr>
        <w:t>＝</w:t>
      </w:r>
      <w:r w:rsidRPr="00C31B98">
        <w:rPr>
          <w:rFonts w:eastAsia="新宋体"/>
          <w:color w:val="FF0000"/>
          <w:szCs w:val="21"/>
        </w:rPr>
        <w:t>25x</w:t>
      </w:r>
      <w:r w:rsidRPr="00C31B98">
        <w:rPr>
          <w:rFonts w:eastAsia="新宋体"/>
          <w:color w:val="FF0000"/>
          <w:szCs w:val="21"/>
        </w:rPr>
        <w:t>；（</w:t>
      </w:r>
      <w:r w:rsidRPr="00C31B98">
        <w:rPr>
          <w:rFonts w:eastAsia="新宋体"/>
          <w:color w:val="FF0000"/>
          <w:szCs w:val="21"/>
        </w:rPr>
        <w:t>2</w:t>
      </w:r>
      <w:r w:rsidRPr="00C31B98">
        <w:rPr>
          <w:rFonts w:eastAsia="新宋体"/>
          <w:color w:val="FF0000"/>
          <w:szCs w:val="21"/>
        </w:rPr>
        <w:t>）等于；（</w:t>
      </w:r>
      <w:r w:rsidRPr="00C31B98">
        <w:rPr>
          <w:rFonts w:eastAsia="新宋体"/>
          <w:color w:val="FF0000"/>
          <w:szCs w:val="21"/>
        </w:rPr>
        <w:t>3</w:t>
      </w:r>
      <w:r w:rsidRPr="00C31B98">
        <w:rPr>
          <w:rFonts w:eastAsia="新宋体"/>
          <w:color w:val="FF0000"/>
          <w:szCs w:val="21"/>
        </w:rPr>
        <w:t>）</w:t>
      </w:r>
      <w:r w:rsidRPr="00C31B98">
        <w:rPr>
          <w:rFonts w:eastAsia="新宋体"/>
          <w:color w:val="FF0000"/>
          <w:szCs w:val="21"/>
        </w:rPr>
        <w:t>L</w:t>
      </w:r>
      <w:r w:rsidRPr="00C31B98">
        <w:rPr>
          <w:rFonts w:eastAsia="新宋体"/>
          <w:color w:val="FF0000"/>
          <w:sz w:val="24"/>
          <w:szCs w:val="24"/>
          <w:vertAlign w:val="subscript"/>
        </w:rPr>
        <w:t>0</w:t>
      </w:r>
      <w:r w:rsidRPr="00C31B98">
        <w:rPr>
          <w:rFonts w:eastAsia="新宋体"/>
          <w:color w:val="FF0000"/>
          <w:szCs w:val="21"/>
        </w:rPr>
        <w:t>+</w:t>
      </w:r>
      <w:r>
        <w:rPr>
          <w:rFonts w:eastAsia="新宋体"/>
          <w:noProof/>
          <w:color w:val="FF0000"/>
          <w:szCs w:val="21"/>
        </w:rPr>
        <w:drawing>
          <wp:inline distT="0" distB="0" distL="0" distR="0">
            <wp:extent cx="200025" cy="3333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31B98">
        <w:rPr>
          <w:rFonts w:eastAsia="新宋体"/>
          <w:color w:val="FF0000"/>
          <w:szCs w:val="21"/>
        </w:rPr>
        <w:t>。</w:t>
      </w:r>
      <w:r w:rsidRPr="00C31B98">
        <w:rPr>
          <w:rFonts w:eastAsia="新宋体"/>
          <w:color w:val="FF0000"/>
          <w:sz w:val="1"/>
          <w:szCs w:val="1"/>
        </w:rPr>
        <w:t xml:space="preserve"> </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w:t>
      </w:r>
      <w:r w:rsidRPr="00C31B98">
        <w:rPr>
          <w:rFonts w:eastAsia="新宋体"/>
          <w:color w:val="FF0000"/>
          <w:szCs w:val="21"/>
        </w:rPr>
        <w:t>1</w:t>
      </w:r>
      <w:r w:rsidRPr="00C31B98">
        <w:rPr>
          <w:rFonts w:eastAsia="新宋体"/>
          <w:color w:val="FF0000"/>
          <w:szCs w:val="21"/>
        </w:rPr>
        <w:t>）</w:t>
      </w:r>
      <w:r w:rsidRPr="00C31B98">
        <w:rPr>
          <w:rFonts w:eastAsia="新宋体"/>
          <w:color w:val="FF0000"/>
          <w:szCs w:val="21"/>
        </w:rPr>
        <w:t>m</w:t>
      </w:r>
      <w:r w:rsidRPr="00C31B98">
        <w:rPr>
          <w:rFonts w:eastAsia="新宋体"/>
          <w:color w:val="FF0000"/>
          <w:szCs w:val="21"/>
        </w:rPr>
        <w:t>＝</w:t>
      </w:r>
      <w:r w:rsidRPr="00C31B98">
        <w:rPr>
          <w:rFonts w:eastAsia="新宋体"/>
          <w:color w:val="FF0000"/>
          <w:szCs w:val="21"/>
        </w:rPr>
        <w:t>30g</w:t>
      </w:r>
      <w:r w:rsidRPr="00C31B98">
        <w:rPr>
          <w:rFonts w:eastAsia="新宋体"/>
          <w:color w:val="FF0000"/>
          <w:szCs w:val="21"/>
        </w:rPr>
        <w:t>＝</w:t>
      </w:r>
      <w:r w:rsidRPr="00C31B98">
        <w:rPr>
          <w:rFonts w:eastAsia="新宋体"/>
          <w:color w:val="FF0000"/>
          <w:szCs w:val="21"/>
        </w:rPr>
        <w:t>0.03kg</w:t>
      </w:r>
      <w:r w:rsidRPr="00C31B98">
        <w:rPr>
          <w:rFonts w:eastAsia="新宋体"/>
          <w:color w:val="FF0000"/>
          <w:szCs w:val="21"/>
        </w:rPr>
        <w:t>，根据</w:t>
      </w:r>
      <w:r w:rsidRPr="00C31B98">
        <w:rPr>
          <w:rFonts w:eastAsia="新宋体"/>
          <w:color w:val="FF0000"/>
          <w:szCs w:val="21"/>
        </w:rPr>
        <w:t>G</w:t>
      </w:r>
      <w:r w:rsidRPr="00C31B98">
        <w:rPr>
          <w:rFonts w:eastAsia="新宋体"/>
          <w:color w:val="FF0000"/>
          <w:szCs w:val="21"/>
        </w:rPr>
        <w:t>＝</w:t>
      </w:r>
      <w:r w:rsidRPr="00C31B98">
        <w:rPr>
          <w:rFonts w:eastAsia="新宋体"/>
          <w:color w:val="FF0000"/>
          <w:szCs w:val="21"/>
        </w:rPr>
        <w:t>mg</w:t>
      </w:r>
      <w:r w:rsidRPr="00C31B98">
        <w:rPr>
          <w:rFonts w:eastAsia="新宋体"/>
          <w:color w:val="FF0000"/>
          <w:szCs w:val="21"/>
        </w:rPr>
        <w:t>＝</w:t>
      </w:r>
      <w:r w:rsidRPr="00C31B98">
        <w:rPr>
          <w:rFonts w:eastAsia="新宋体"/>
          <w:color w:val="FF0000"/>
          <w:szCs w:val="21"/>
        </w:rPr>
        <w:t>0.03kg×10N/kg</w:t>
      </w:r>
      <w:r w:rsidRPr="00C31B98">
        <w:rPr>
          <w:rFonts w:eastAsia="新宋体"/>
          <w:color w:val="FF0000"/>
          <w:szCs w:val="21"/>
        </w:rPr>
        <w:t>＝</w:t>
      </w:r>
      <w:r w:rsidRPr="00C31B98">
        <w:rPr>
          <w:rFonts w:eastAsia="新宋体"/>
          <w:color w:val="FF0000"/>
          <w:szCs w:val="21"/>
        </w:rPr>
        <w:t>0.3N</w:t>
      </w:r>
      <w:r w:rsidRPr="00C31B98">
        <w:rPr>
          <w:rFonts w:eastAsia="新宋体"/>
          <w:color w:val="FF0000"/>
          <w:szCs w:val="21"/>
        </w:rPr>
        <w:t>，根据</w:t>
      </w:r>
      <w:r w:rsidRPr="00C31B98">
        <w:rPr>
          <w:rFonts w:eastAsia="新宋体"/>
          <w:color w:val="FF0000"/>
          <w:szCs w:val="21"/>
        </w:rPr>
        <w:t>F</w:t>
      </w:r>
      <w:r w:rsidRPr="00C31B98">
        <w:rPr>
          <w:rFonts w:eastAsia="新宋体"/>
          <w:color w:val="FF0000"/>
          <w:szCs w:val="21"/>
        </w:rPr>
        <w:t>＝</w:t>
      </w:r>
      <w:r w:rsidRPr="00C31B98">
        <w:rPr>
          <w:rFonts w:eastAsia="新宋体"/>
          <w:color w:val="FF0000"/>
          <w:szCs w:val="21"/>
        </w:rPr>
        <w:t>G</w:t>
      </w:r>
      <w:r w:rsidRPr="00C31B98">
        <w:rPr>
          <w:rFonts w:eastAsia="新宋体"/>
          <w:color w:val="FF0000"/>
          <w:szCs w:val="21"/>
        </w:rPr>
        <w:t>＝</w:t>
      </w:r>
      <w:r w:rsidRPr="00C31B98">
        <w:rPr>
          <w:rFonts w:eastAsia="新宋体"/>
          <w:color w:val="FF0000"/>
          <w:szCs w:val="21"/>
        </w:rPr>
        <w:t>0.3N</w:t>
      </w:r>
      <w:r w:rsidRPr="00C31B98">
        <w:rPr>
          <w:rFonts w:eastAsia="新宋体"/>
          <w:color w:val="FF0000"/>
          <w:szCs w:val="21"/>
        </w:rPr>
        <w:t>知，</w:t>
      </w:r>
      <w:r w:rsidRPr="00C31B98">
        <w:rPr>
          <w:rFonts w:eastAsia="新宋体"/>
          <w:color w:val="FF0000"/>
          <w:szCs w:val="21"/>
        </w:rPr>
        <w:t>k</w:t>
      </w:r>
      <w:r w:rsidRPr="00C31B98">
        <w:rPr>
          <w:rFonts w:eastAsia="新宋体"/>
          <w:color w:val="FF0000"/>
          <w:szCs w:val="21"/>
        </w:rPr>
        <w:t>＝</w:t>
      </w:r>
      <w:r>
        <w:rPr>
          <w:rFonts w:eastAsia="新宋体"/>
          <w:noProof/>
          <w:color w:val="FF0000"/>
          <w:szCs w:val="21"/>
        </w:rPr>
        <w:drawing>
          <wp:inline distT="0" distB="0" distL="0" distR="0">
            <wp:extent cx="1238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31B98">
        <w:rPr>
          <w:rFonts w:eastAsia="新宋体"/>
          <w:color w:val="FF0000"/>
          <w:szCs w:val="21"/>
        </w:rPr>
        <w:t>＝</w:t>
      </w:r>
      <w:r>
        <w:rPr>
          <w:rFonts w:eastAsia="新宋体"/>
          <w:noProof/>
          <w:color w:val="FF0000"/>
          <w:szCs w:val="21"/>
        </w:rPr>
        <w:drawing>
          <wp:inline distT="0" distB="0" distL="0" distR="0">
            <wp:extent cx="962025" cy="3333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62025" cy="333375"/>
                    </a:xfrm>
                    <a:prstGeom prst="rect">
                      <a:avLst/>
                    </a:prstGeom>
                    <a:noFill/>
                    <a:ln>
                      <a:noFill/>
                    </a:ln>
                  </pic:spPr>
                </pic:pic>
              </a:graphicData>
            </a:graphic>
          </wp:inline>
        </w:drawing>
      </w:r>
      <w:r w:rsidRPr="00C31B98">
        <w:rPr>
          <w:rFonts w:eastAsia="新宋体"/>
          <w:color w:val="FF0000"/>
          <w:szCs w:val="21"/>
        </w:rPr>
        <w:t>＝</w:t>
      </w:r>
      <w:r w:rsidRPr="00C31B98">
        <w:rPr>
          <w:rFonts w:eastAsia="新宋体"/>
          <w:color w:val="FF0000"/>
          <w:szCs w:val="21"/>
        </w:rPr>
        <w:t>25N/m</w:t>
      </w:r>
      <w:r w:rsidRPr="00C31B98">
        <w:rPr>
          <w:rFonts w:eastAsia="新宋体"/>
          <w:color w:val="FF0000"/>
          <w:szCs w:val="21"/>
        </w:rPr>
        <w:t>，故</w:t>
      </w:r>
      <w:r w:rsidRPr="00C31B98">
        <w:rPr>
          <w:rFonts w:eastAsia="新宋体"/>
          <w:color w:val="FF0000"/>
          <w:szCs w:val="21"/>
        </w:rPr>
        <w:t>F</w:t>
      </w:r>
      <w:r w:rsidRPr="00C31B98">
        <w:rPr>
          <w:rFonts w:eastAsia="新宋体"/>
          <w:color w:val="FF0000"/>
          <w:szCs w:val="21"/>
        </w:rPr>
        <w:t>＝</w:t>
      </w:r>
      <w:r w:rsidRPr="00C31B98">
        <w:rPr>
          <w:rFonts w:eastAsia="新宋体"/>
          <w:color w:val="FF0000"/>
          <w:szCs w:val="21"/>
        </w:rPr>
        <w:t>25x</w:t>
      </w:r>
      <w:r w:rsidRPr="00C31B98">
        <w:rPr>
          <w:rFonts w:eastAsia="新宋体"/>
          <w:color w:val="FF0000"/>
          <w:szCs w:val="21"/>
        </w:rPr>
        <w:t>；（</w:t>
      </w:r>
      <w:r w:rsidRPr="00C31B98">
        <w:rPr>
          <w:rFonts w:eastAsia="新宋体"/>
          <w:color w:val="FF0000"/>
          <w:szCs w:val="21"/>
        </w:rPr>
        <w:t>2</w:t>
      </w:r>
      <w:r w:rsidRPr="00C31B98">
        <w:rPr>
          <w:rFonts w:eastAsia="新宋体"/>
          <w:color w:val="FF0000"/>
          <w:szCs w:val="21"/>
        </w:rPr>
        <w:t>）不计弹簧的重力，串联时甲乙弹簧所受拉力都等于物体的重力，弹簧伸长相同，故甲、乙的伸长量</w:t>
      </w:r>
      <w:r w:rsidRPr="00C31B98">
        <w:rPr>
          <w:rFonts w:eastAsia="新宋体"/>
          <w:color w:val="FF0000"/>
          <w:szCs w:val="21"/>
        </w:rPr>
        <w:t>x</w:t>
      </w:r>
      <w:r w:rsidRPr="00C31B98">
        <w:rPr>
          <w:rFonts w:eastAsia="新宋体"/>
          <w:color w:val="FF0000"/>
          <w:sz w:val="24"/>
          <w:szCs w:val="24"/>
          <w:vertAlign w:val="subscript"/>
        </w:rPr>
        <w:t>甲</w:t>
      </w:r>
      <w:r w:rsidRPr="00C31B98">
        <w:rPr>
          <w:rFonts w:eastAsia="新宋体"/>
          <w:color w:val="FF0000"/>
          <w:szCs w:val="21"/>
        </w:rPr>
        <w:t xml:space="preserve"> </w:t>
      </w:r>
      <w:r w:rsidRPr="00C31B98">
        <w:rPr>
          <w:rFonts w:eastAsia="新宋体"/>
          <w:color w:val="FF0000"/>
          <w:szCs w:val="21"/>
        </w:rPr>
        <w:t>等于</w:t>
      </w:r>
      <w:r w:rsidRPr="00C31B98">
        <w:rPr>
          <w:rFonts w:eastAsia="新宋体"/>
          <w:color w:val="FF0000"/>
          <w:szCs w:val="21"/>
        </w:rPr>
        <w:t>x</w:t>
      </w:r>
      <w:r w:rsidRPr="00C31B98">
        <w:rPr>
          <w:rFonts w:eastAsia="新宋体"/>
          <w:color w:val="FF0000"/>
          <w:sz w:val="24"/>
          <w:szCs w:val="24"/>
          <w:vertAlign w:val="subscript"/>
        </w:rPr>
        <w:t>乙</w:t>
      </w:r>
      <w:r w:rsidRPr="00C31B98">
        <w:rPr>
          <w:rFonts w:eastAsia="新宋体"/>
          <w:color w:val="FF0000"/>
          <w:szCs w:val="21"/>
        </w:rPr>
        <w:t>；（</w:t>
      </w:r>
      <w:r w:rsidRPr="00C31B98">
        <w:rPr>
          <w:rFonts w:eastAsia="新宋体"/>
          <w:color w:val="FF0000"/>
          <w:szCs w:val="21"/>
        </w:rPr>
        <w:t>3</w:t>
      </w:r>
      <w:r w:rsidRPr="00C31B98">
        <w:rPr>
          <w:rFonts w:eastAsia="新宋体"/>
          <w:color w:val="FF0000"/>
          <w:szCs w:val="21"/>
        </w:rPr>
        <w:t>）并联时甲乙拉力和等于物体的重力，故每一根弹簧的拉力为物体重力的</w:t>
      </w:r>
      <w:r>
        <w:rPr>
          <w:rFonts w:eastAsia="新宋体"/>
          <w:noProof/>
          <w:color w:val="FF0000"/>
          <w:szCs w:val="21"/>
        </w:rPr>
        <w:drawing>
          <wp:inline distT="0" distB="0" distL="0" distR="0">
            <wp:extent cx="123825" cy="3333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31B98">
        <w:rPr>
          <w:rFonts w:eastAsia="新宋体"/>
          <w:color w:val="FF0000"/>
          <w:szCs w:val="21"/>
        </w:rPr>
        <w:t>，甲乙伸长量为原来的一半，故将这两根弹簧并联起来，</w:t>
      </w:r>
      <w:proofErr w:type="gramStart"/>
      <w:r w:rsidRPr="00C31B98">
        <w:rPr>
          <w:rFonts w:eastAsia="新宋体"/>
          <w:color w:val="FF0000"/>
          <w:szCs w:val="21"/>
        </w:rPr>
        <w:t>下面挂重为</w:t>
      </w:r>
      <w:proofErr w:type="gramEnd"/>
      <w:r w:rsidRPr="00C31B98">
        <w:rPr>
          <w:rFonts w:eastAsia="新宋体"/>
          <w:color w:val="FF0000"/>
          <w:szCs w:val="21"/>
        </w:rPr>
        <w:t>G</w:t>
      </w:r>
      <w:proofErr w:type="gramStart"/>
      <w:r w:rsidRPr="00C31B98">
        <w:rPr>
          <w:rFonts w:eastAsia="新宋体"/>
          <w:color w:val="FF0000"/>
          <w:szCs w:val="21"/>
        </w:rPr>
        <w:t>的钩码时</w:t>
      </w:r>
      <w:proofErr w:type="gramEnd"/>
      <w:r w:rsidRPr="00C31B98">
        <w:rPr>
          <w:rFonts w:eastAsia="新宋体"/>
          <w:color w:val="FF0000"/>
          <w:szCs w:val="21"/>
        </w:rPr>
        <w:t>，由（</w:t>
      </w:r>
      <w:r w:rsidRPr="00C31B98">
        <w:rPr>
          <w:rFonts w:eastAsia="新宋体"/>
          <w:color w:val="FF0000"/>
          <w:szCs w:val="21"/>
        </w:rPr>
        <w:t>1</w:t>
      </w:r>
      <w:r w:rsidRPr="00C31B98">
        <w:rPr>
          <w:rFonts w:eastAsia="新宋体"/>
          <w:color w:val="FF0000"/>
          <w:szCs w:val="21"/>
        </w:rPr>
        <w:t>）</w:t>
      </w:r>
      <w:proofErr w:type="gramStart"/>
      <w:r w:rsidRPr="00C31B98">
        <w:rPr>
          <w:rFonts w:eastAsia="新宋体"/>
          <w:color w:val="FF0000"/>
          <w:szCs w:val="21"/>
        </w:rPr>
        <w:t>关系知乙弹簧</w:t>
      </w:r>
      <w:proofErr w:type="gramEnd"/>
      <w:r w:rsidRPr="00C31B98">
        <w:rPr>
          <w:rFonts w:eastAsia="新宋体"/>
          <w:color w:val="FF0000"/>
          <w:szCs w:val="21"/>
        </w:rPr>
        <w:t>长度</w:t>
      </w:r>
      <w:r w:rsidRPr="00C31B98">
        <w:rPr>
          <w:rFonts w:eastAsia="新宋体"/>
          <w:color w:val="FF0000"/>
          <w:szCs w:val="21"/>
        </w:rPr>
        <w:t>L</w:t>
      </w:r>
      <w:r w:rsidRPr="00C31B98">
        <w:rPr>
          <w:rFonts w:eastAsia="新宋体"/>
          <w:color w:val="FF0000"/>
          <w:sz w:val="24"/>
          <w:szCs w:val="24"/>
          <w:vertAlign w:val="subscript"/>
        </w:rPr>
        <w:t>乙</w:t>
      </w:r>
      <w:r w:rsidRPr="00C31B98">
        <w:rPr>
          <w:rFonts w:eastAsia="新宋体"/>
          <w:color w:val="FF0000"/>
          <w:szCs w:val="21"/>
        </w:rPr>
        <w:t>＝</w:t>
      </w:r>
      <w:r>
        <w:rPr>
          <w:rFonts w:eastAsia="新宋体"/>
          <w:noProof/>
          <w:color w:val="FF0000"/>
          <w:szCs w:val="21"/>
        </w:rPr>
        <w:drawing>
          <wp:inline distT="0" distB="0" distL="0" distR="0">
            <wp:extent cx="1238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31B98">
        <w:rPr>
          <w:rFonts w:eastAsia="新宋体"/>
          <w:color w:val="FF0000"/>
          <w:szCs w:val="21"/>
        </w:rPr>
        <w:t>×</w:t>
      </w:r>
      <w:r>
        <w:rPr>
          <w:rFonts w:eastAsia="新宋体"/>
          <w:noProof/>
          <w:color w:val="FF0000"/>
          <w:szCs w:val="21"/>
        </w:rPr>
        <w:drawing>
          <wp:inline distT="0" distB="0" distL="0" distR="0">
            <wp:extent cx="200025" cy="3333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31B98">
        <w:rPr>
          <w:rFonts w:eastAsia="新宋体"/>
          <w:color w:val="FF0000"/>
          <w:szCs w:val="21"/>
        </w:rPr>
        <w:t>+L</w:t>
      </w:r>
      <w:r w:rsidRPr="00C31B98">
        <w:rPr>
          <w:rFonts w:eastAsia="新宋体"/>
          <w:color w:val="FF0000"/>
          <w:sz w:val="24"/>
          <w:szCs w:val="24"/>
          <w:vertAlign w:val="subscript"/>
        </w:rPr>
        <w:t>0</w:t>
      </w:r>
      <w:r w:rsidRPr="00C31B98">
        <w:rPr>
          <w:rFonts w:eastAsia="新宋体"/>
          <w:color w:val="FF0000"/>
          <w:szCs w:val="21"/>
        </w:rPr>
        <w:t>＝</w:t>
      </w:r>
      <w:r>
        <w:rPr>
          <w:rFonts w:eastAsia="新宋体"/>
          <w:noProof/>
          <w:color w:val="FF0000"/>
          <w:szCs w:val="21"/>
        </w:rPr>
        <w:drawing>
          <wp:inline distT="0" distB="0" distL="0" distR="0">
            <wp:extent cx="2000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31B98">
        <w:rPr>
          <w:rFonts w:eastAsia="新宋体"/>
          <w:color w:val="FF0000"/>
          <w:szCs w:val="21"/>
        </w:rPr>
        <w:t>+L</w:t>
      </w:r>
      <w:r w:rsidRPr="00C31B98">
        <w:rPr>
          <w:rFonts w:eastAsia="新宋体"/>
          <w:color w:val="FF0000"/>
          <w:sz w:val="24"/>
          <w:szCs w:val="24"/>
          <w:vertAlign w:val="subscript"/>
        </w:rPr>
        <w:t>0</w:t>
      </w:r>
    </w:p>
    <w:p w:rsidR="008C003B" w:rsidRPr="00C31B98" w:rsidRDefault="008C003B" w:rsidP="008C003B">
      <w:pPr>
        <w:adjustRightInd w:val="0"/>
        <w:spacing w:line="360" w:lineRule="auto"/>
        <w:jc w:val="left"/>
        <w:textAlignment w:val="center"/>
        <w:rPr>
          <w:bCs/>
          <w:szCs w:val="21"/>
        </w:rPr>
      </w:pPr>
      <w:r w:rsidRPr="00C31B98">
        <w:rPr>
          <w:b/>
          <w:szCs w:val="21"/>
        </w:rPr>
        <w:t>1</w:t>
      </w:r>
      <w:r w:rsidRPr="00C31B98">
        <w:rPr>
          <w:b/>
          <w:bCs/>
          <w:color w:val="000000"/>
          <w:szCs w:val="21"/>
        </w:rPr>
        <w:t>0.</w:t>
      </w:r>
      <w:r w:rsidRPr="00C31B98">
        <w:rPr>
          <w:b/>
          <w:bCs/>
          <w:color w:val="000000"/>
          <w:szCs w:val="21"/>
        </w:rPr>
        <w:t>（</w:t>
      </w:r>
      <w:r w:rsidRPr="00C31B98">
        <w:rPr>
          <w:b/>
          <w:bCs/>
          <w:color w:val="000000"/>
          <w:szCs w:val="21"/>
        </w:rPr>
        <w:t xml:space="preserve">2019  </w:t>
      </w:r>
      <w:r w:rsidRPr="00C31B98">
        <w:rPr>
          <w:b/>
          <w:bCs/>
          <w:color w:val="000000"/>
          <w:szCs w:val="21"/>
        </w:rPr>
        <w:t>株洲）</w:t>
      </w:r>
      <w:r w:rsidRPr="00C31B98">
        <w:rPr>
          <w:bCs/>
          <w:szCs w:val="21"/>
        </w:rPr>
        <w:t>用一把刻度尺和一支弹簧测力计探究弹性细绳的伸长量与所受拉力的定量关系。</w:t>
      </w:r>
    </w:p>
    <w:p w:rsidR="008C003B" w:rsidRPr="00C31B98" w:rsidRDefault="008C003B" w:rsidP="008C003B">
      <w:pPr>
        <w:adjustRightInd w:val="0"/>
        <w:spacing w:line="360" w:lineRule="auto"/>
        <w:jc w:val="left"/>
        <w:textAlignment w:val="center"/>
        <w:rPr>
          <w:bCs/>
          <w:szCs w:val="21"/>
        </w:rPr>
      </w:pPr>
      <w:r w:rsidRPr="00C31B98">
        <w:rPr>
          <w:bCs/>
          <w:szCs w:val="21"/>
        </w:rPr>
        <w:t>如图甲所示，</w:t>
      </w:r>
      <w:r w:rsidRPr="00C31B98">
        <w:rPr>
          <w:bCs/>
          <w:szCs w:val="21"/>
        </w:rPr>
        <w:t>A</w:t>
      </w:r>
      <w:r w:rsidRPr="00C31B98">
        <w:rPr>
          <w:bCs/>
          <w:szCs w:val="21"/>
        </w:rPr>
        <w:t>、</w:t>
      </w:r>
      <w:r w:rsidRPr="00C31B98">
        <w:rPr>
          <w:bCs/>
          <w:szCs w:val="21"/>
        </w:rPr>
        <w:t>B</w:t>
      </w:r>
      <w:r w:rsidRPr="00C31B98">
        <w:rPr>
          <w:bCs/>
          <w:szCs w:val="21"/>
        </w:rPr>
        <w:t>分别为处于原长的一根弹性细绳的左右两端，</w:t>
      </w:r>
      <w:r w:rsidRPr="00C31B98">
        <w:rPr>
          <w:bCs/>
          <w:szCs w:val="21"/>
        </w:rPr>
        <w:t>R</w:t>
      </w:r>
      <w:r w:rsidRPr="00C31B98">
        <w:rPr>
          <w:bCs/>
          <w:szCs w:val="21"/>
          <w:vertAlign w:val="subscript"/>
        </w:rPr>
        <w:t>1</w:t>
      </w:r>
      <w:r w:rsidRPr="00C31B98">
        <w:rPr>
          <w:bCs/>
          <w:szCs w:val="21"/>
        </w:rPr>
        <w:t>和</w:t>
      </w:r>
      <w:r w:rsidRPr="00C31B98">
        <w:rPr>
          <w:bCs/>
          <w:szCs w:val="21"/>
        </w:rPr>
        <w:t>R</w:t>
      </w:r>
      <w:r w:rsidRPr="00C31B98">
        <w:rPr>
          <w:bCs/>
          <w:szCs w:val="21"/>
          <w:vertAlign w:val="subscript"/>
        </w:rPr>
        <w:t>2</w:t>
      </w:r>
      <w:r w:rsidRPr="00C31B98">
        <w:rPr>
          <w:bCs/>
          <w:szCs w:val="21"/>
        </w:rPr>
        <w:t>是固定在细绳上的两个标识。现将</w:t>
      </w:r>
      <w:r w:rsidRPr="00C31B98">
        <w:rPr>
          <w:bCs/>
          <w:szCs w:val="21"/>
        </w:rPr>
        <w:t>A</w:t>
      </w:r>
      <w:r w:rsidRPr="00C31B98">
        <w:rPr>
          <w:bCs/>
          <w:szCs w:val="21"/>
        </w:rPr>
        <w:t>端固定，用弹簧测力计将</w:t>
      </w:r>
      <w:r w:rsidRPr="00C31B98">
        <w:rPr>
          <w:bCs/>
          <w:szCs w:val="21"/>
        </w:rPr>
        <w:t>B</w:t>
      </w:r>
      <w:r w:rsidRPr="00C31B98">
        <w:rPr>
          <w:bCs/>
          <w:szCs w:val="21"/>
        </w:rPr>
        <w:t>端沿着细绳所在直线向右拉，</w:t>
      </w:r>
      <w:r w:rsidRPr="00C31B98">
        <w:rPr>
          <w:bCs/>
          <w:szCs w:val="21"/>
        </w:rPr>
        <w:t>R</w:t>
      </w:r>
      <w:r w:rsidRPr="00C31B98">
        <w:rPr>
          <w:bCs/>
          <w:szCs w:val="21"/>
          <w:vertAlign w:val="subscript"/>
        </w:rPr>
        <w:t>1</w:t>
      </w:r>
      <w:r w:rsidRPr="00C31B98">
        <w:rPr>
          <w:bCs/>
          <w:szCs w:val="21"/>
        </w:rPr>
        <w:t>、</w:t>
      </w:r>
      <w:r w:rsidRPr="00C31B98">
        <w:rPr>
          <w:bCs/>
          <w:szCs w:val="21"/>
        </w:rPr>
        <w:t>R</w:t>
      </w:r>
      <w:r w:rsidRPr="00C31B98">
        <w:rPr>
          <w:bCs/>
          <w:szCs w:val="21"/>
          <w:vertAlign w:val="subscript"/>
        </w:rPr>
        <w:t>2</w:t>
      </w:r>
      <w:r w:rsidRPr="00C31B98">
        <w:rPr>
          <w:bCs/>
          <w:szCs w:val="21"/>
        </w:rPr>
        <w:t>和</w:t>
      </w:r>
      <w:r w:rsidRPr="00C31B98">
        <w:rPr>
          <w:bCs/>
          <w:szCs w:val="21"/>
        </w:rPr>
        <w:t>B</w:t>
      </w:r>
      <w:r w:rsidRPr="00C31B98">
        <w:rPr>
          <w:bCs/>
          <w:szCs w:val="21"/>
        </w:rPr>
        <w:t>三点位置及弹簧测力计的读数如图乙、丙、丁所示。已知细绳始终处于弹性限度内。</w:t>
      </w:r>
    </w:p>
    <w:p w:rsidR="008C003B" w:rsidRPr="00C31B98" w:rsidRDefault="008C003B" w:rsidP="008C003B">
      <w:pPr>
        <w:adjustRightInd w:val="0"/>
        <w:spacing w:line="360" w:lineRule="auto"/>
        <w:jc w:val="left"/>
        <w:textAlignment w:val="center"/>
        <w:rPr>
          <w:bCs/>
          <w:szCs w:val="21"/>
        </w:rPr>
      </w:pPr>
      <w:r>
        <w:rPr>
          <w:rFonts w:eastAsia="新宋体"/>
          <w:noProof/>
          <w:szCs w:val="21"/>
        </w:rPr>
        <w:drawing>
          <wp:inline distT="0" distB="0" distL="0" distR="0">
            <wp:extent cx="5638800" cy="12763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38800" cy="127635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bCs/>
          <w:szCs w:val="21"/>
        </w:rPr>
      </w:pPr>
      <w:r w:rsidRPr="00C31B98">
        <w:rPr>
          <w:bCs/>
          <w:szCs w:val="21"/>
        </w:rPr>
        <w:t>（</w:t>
      </w:r>
      <w:r w:rsidRPr="00C31B98">
        <w:rPr>
          <w:bCs/>
          <w:szCs w:val="21"/>
        </w:rPr>
        <w:t>1</w:t>
      </w:r>
      <w:r w:rsidRPr="00C31B98">
        <w:rPr>
          <w:bCs/>
          <w:szCs w:val="21"/>
        </w:rPr>
        <w:t>）</w:t>
      </w:r>
      <w:proofErr w:type="gramStart"/>
      <w:r w:rsidRPr="00C31B98">
        <w:rPr>
          <w:bCs/>
          <w:szCs w:val="21"/>
        </w:rPr>
        <w:t>据甲图</w:t>
      </w:r>
      <w:proofErr w:type="gramEnd"/>
      <w:r w:rsidRPr="00C31B98">
        <w:rPr>
          <w:bCs/>
          <w:szCs w:val="21"/>
        </w:rPr>
        <w:t>可知弹性细绳原长为</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cm</w:t>
      </w:r>
      <w:r w:rsidRPr="00C31B98">
        <w:rPr>
          <w:bCs/>
          <w:szCs w:val="21"/>
        </w:rPr>
        <w:t>；乙图中测力计读数为</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N</w:t>
      </w:r>
      <w:r w:rsidRPr="00C31B98">
        <w:rPr>
          <w:bCs/>
          <w:szCs w:val="21"/>
        </w:rPr>
        <w:t>。</w:t>
      </w:r>
    </w:p>
    <w:p w:rsidR="008C003B" w:rsidRPr="00C31B98" w:rsidRDefault="008C003B" w:rsidP="008C003B">
      <w:pPr>
        <w:adjustRightInd w:val="0"/>
        <w:spacing w:line="360" w:lineRule="auto"/>
        <w:jc w:val="left"/>
        <w:textAlignment w:val="center"/>
        <w:rPr>
          <w:bCs/>
          <w:szCs w:val="21"/>
        </w:rPr>
      </w:pPr>
      <w:r w:rsidRPr="00C31B98">
        <w:rPr>
          <w:bCs/>
          <w:szCs w:val="21"/>
        </w:rPr>
        <w:t>（</w:t>
      </w:r>
      <w:r w:rsidRPr="00C31B98">
        <w:rPr>
          <w:bCs/>
          <w:szCs w:val="21"/>
        </w:rPr>
        <w:t>2</w:t>
      </w:r>
      <w:r w:rsidRPr="00C31B98">
        <w:rPr>
          <w:bCs/>
          <w:szCs w:val="21"/>
        </w:rPr>
        <w:t>）分析实验数据可知，在弹性限度内，弹性细绳是</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（填</w:t>
      </w:r>
      <w:r w:rsidRPr="00C31B98">
        <w:rPr>
          <w:bCs/>
          <w:szCs w:val="21"/>
        </w:rPr>
        <w:t>“</w:t>
      </w:r>
      <w:r w:rsidRPr="00C31B98">
        <w:rPr>
          <w:bCs/>
          <w:szCs w:val="21"/>
        </w:rPr>
        <w:t>均匀</w:t>
      </w:r>
      <w:r w:rsidRPr="00C31B98">
        <w:rPr>
          <w:bCs/>
          <w:szCs w:val="21"/>
        </w:rPr>
        <w:t>”</w:t>
      </w:r>
      <w:r w:rsidRPr="00C31B98">
        <w:rPr>
          <w:bCs/>
          <w:szCs w:val="21"/>
        </w:rPr>
        <w:t>或</w:t>
      </w:r>
      <w:r w:rsidRPr="00C31B98">
        <w:rPr>
          <w:bCs/>
          <w:szCs w:val="21"/>
        </w:rPr>
        <w:t>“</w:t>
      </w:r>
      <w:r w:rsidRPr="00C31B98">
        <w:rPr>
          <w:bCs/>
          <w:szCs w:val="21"/>
        </w:rPr>
        <w:t>不均匀</w:t>
      </w:r>
      <w:r w:rsidRPr="00C31B98">
        <w:rPr>
          <w:bCs/>
          <w:szCs w:val="21"/>
        </w:rPr>
        <w:t>”</w:t>
      </w:r>
      <w:r w:rsidRPr="00C31B98">
        <w:rPr>
          <w:bCs/>
          <w:szCs w:val="21"/>
        </w:rPr>
        <w:t>）伸长的；伸长量与所受拉力</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（填</w:t>
      </w:r>
      <w:r w:rsidRPr="00C31B98">
        <w:rPr>
          <w:bCs/>
          <w:szCs w:val="21"/>
        </w:rPr>
        <w:t>“</w:t>
      </w:r>
      <w:r w:rsidRPr="00C31B98">
        <w:rPr>
          <w:bCs/>
          <w:szCs w:val="21"/>
        </w:rPr>
        <w:t>成正比</w:t>
      </w:r>
      <w:r w:rsidRPr="00C31B98">
        <w:rPr>
          <w:bCs/>
          <w:szCs w:val="21"/>
        </w:rPr>
        <w:t>”</w:t>
      </w:r>
      <w:r w:rsidRPr="00C31B98">
        <w:rPr>
          <w:bCs/>
          <w:szCs w:val="21"/>
        </w:rPr>
        <w:t>或</w:t>
      </w:r>
      <w:r w:rsidRPr="00C31B98">
        <w:rPr>
          <w:bCs/>
          <w:szCs w:val="21"/>
        </w:rPr>
        <w:t>“</w:t>
      </w:r>
      <w:r w:rsidRPr="00C31B98">
        <w:rPr>
          <w:bCs/>
          <w:szCs w:val="21"/>
        </w:rPr>
        <w:t>不成正比</w:t>
      </w:r>
      <w:r w:rsidRPr="00C31B98">
        <w:rPr>
          <w:bCs/>
          <w:szCs w:val="21"/>
        </w:rPr>
        <w:t>”</w:t>
      </w:r>
      <w:r w:rsidRPr="00C31B98">
        <w:rPr>
          <w:bCs/>
          <w:szCs w:val="21"/>
        </w:rPr>
        <w:t>）。</w:t>
      </w:r>
    </w:p>
    <w:p w:rsidR="008C003B" w:rsidRPr="00C31B98" w:rsidRDefault="008C003B" w:rsidP="008C003B">
      <w:pPr>
        <w:adjustRightInd w:val="0"/>
        <w:spacing w:line="360" w:lineRule="auto"/>
        <w:jc w:val="left"/>
        <w:textAlignment w:val="center"/>
        <w:rPr>
          <w:bCs/>
          <w:szCs w:val="21"/>
        </w:rPr>
      </w:pPr>
      <w:r w:rsidRPr="00C31B98">
        <w:rPr>
          <w:bCs/>
          <w:szCs w:val="21"/>
        </w:rPr>
        <w:t>（</w:t>
      </w:r>
      <w:r w:rsidRPr="00C31B98">
        <w:rPr>
          <w:bCs/>
          <w:szCs w:val="21"/>
        </w:rPr>
        <w:t>3</w:t>
      </w:r>
      <w:r w:rsidRPr="00C31B98">
        <w:rPr>
          <w:bCs/>
          <w:szCs w:val="21"/>
        </w:rPr>
        <w:t>）当标识</w:t>
      </w:r>
      <w:r w:rsidRPr="00C31B98">
        <w:rPr>
          <w:bCs/>
          <w:szCs w:val="21"/>
        </w:rPr>
        <w:t>R</w:t>
      </w:r>
      <w:r w:rsidRPr="00C31B98">
        <w:rPr>
          <w:bCs/>
          <w:szCs w:val="21"/>
          <w:vertAlign w:val="subscript"/>
        </w:rPr>
        <w:t>2</w:t>
      </w:r>
      <w:r w:rsidRPr="00C31B98">
        <w:rPr>
          <w:bCs/>
          <w:szCs w:val="21"/>
        </w:rPr>
        <w:t>刚好位于刻度尺上</w:t>
      </w:r>
      <w:r w:rsidRPr="00C31B98">
        <w:rPr>
          <w:bCs/>
          <w:szCs w:val="21"/>
        </w:rPr>
        <w:t>7.00cm</w:t>
      </w:r>
      <w:r w:rsidRPr="00C31B98">
        <w:rPr>
          <w:bCs/>
          <w:szCs w:val="21"/>
        </w:rPr>
        <w:t>位置时，</w:t>
      </w:r>
      <w:r w:rsidRPr="00C31B98">
        <w:rPr>
          <w:bCs/>
          <w:szCs w:val="21"/>
        </w:rPr>
        <w:t>R</w:t>
      </w:r>
      <w:r w:rsidRPr="00C31B98">
        <w:rPr>
          <w:bCs/>
          <w:szCs w:val="21"/>
          <w:vertAlign w:val="subscript"/>
        </w:rPr>
        <w:t>1</w:t>
      </w:r>
      <w:r w:rsidRPr="00C31B98">
        <w:rPr>
          <w:bCs/>
          <w:szCs w:val="21"/>
        </w:rPr>
        <w:t>位于刻度尺上</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cm</w:t>
      </w:r>
      <w:r w:rsidRPr="00C31B98">
        <w:rPr>
          <w:bCs/>
          <w:szCs w:val="21"/>
        </w:rPr>
        <w:t>位置。现手</w:t>
      </w:r>
      <w:r w:rsidRPr="00C31B98">
        <w:rPr>
          <w:bCs/>
          <w:szCs w:val="21"/>
        </w:rPr>
        <w:lastRenderedPageBreak/>
        <w:t>持细绳两端，</w:t>
      </w:r>
      <w:r w:rsidRPr="00C31B98">
        <w:rPr>
          <w:bCs/>
          <w:szCs w:val="21"/>
        </w:rPr>
        <w:t>A</w:t>
      </w:r>
      <w:r w:rsidRPr="00C31B98">
        <w:rPr>
          <w:bCs/>
          <w:szCs w:val="21"/>
        </w:rPr>
        <w:t>端向左</w:t>
      </w:r>
      <w:r w:rsidRPr="00C31B98">
        <w:rPr>
          <w:bCs/>
          <w:szCs w:val="21"/>
        </w:rPr>
        <w:t>B</w:t>
      </w:r>
      <w:r w:rsidRPr="00C31B98">
        <w:rPr>
          <w:bCs/>
          <w:szCs w:val="21"/>
        </w:rPr>
        <w:t>端向右使它们沿绳所在直线同时匀速运动，若发现标识</w:t>
      </w:r>
      <w:r w:rsidRPr="00C31B98">
        <w:rPr>
          <w:bCs/>
          <w:szCs w:val="21"/>
        </w:rPr>
        <w:t>R</w:t>
      </w:r>
      <w:r w:rsidRPr="00C31B98">
        <w:rPr>
          <w:bCs/>
          <w:szCs w:val="21"/>
          <w:vertAlign w:val="subscript"/>
        </w:rPr>
        <w:t>2</w:t>
      </w:r>
      <w:r w:rsidRPr="00C31B98">
        <w:rPr>
          <w:bCs/>
          <w:szCs w:val="21"/>
        </w:rPr>
        <w:t>不动，则</w:t>
      </w:r>
      <w:r w:rsidRPr="00C31B98">
        <w:rPr>
          <w:bCs/>
          <w:szCs w:val="21"/>
        </w:rPr>
        <w:t>A</w:t>
      </w:r>
      <w:r w:rsidRPr="00C31B98">
        <w:rPr>
          <w:bCs/>
          <w:szCs w:val="21"/>
        </w:rPr>
        <w:t>、</w:t>
      </w:r>
      <w:r w:rsidRPr="00C31B98">
        <w:rPr>
          <w:bCs/>
          <w:szCs w:val="21"/>
        </w:rPr>
        <w:t>B</w:t>
      </w:r>
      <w:r w:rsidRPr="00C31B98">
        <w:rPr>
          <w:bCs/>
          <w:szCs w:val="21"/>
        </w:rPr>
        <w:t>两端的速度之比为</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【答案】（</w:t>
      </w:r>
      <w:r w:rsidRPr="00C31B98">
        <w:rPr>
          <w:color w:val="FF0000"/>
          <w:szCs w:val="21"/>
        </w:rPr>
        <w:t>1</w:t>
      </w:r>
      <w:r w:rsidRPr="00C31B98">
        <w:rPr>
          <w:color w:val="FF0000"/>
          <w:szCs w:val="21"/>
        </w:rPr>
        <w:t>）</w:t>
      </w:r>
      <w:r w:rsidRPr="00C31B98">
        <w:rPr>
          <w:color w:val="FF0000"/>
          <w:szCs w:val="21"/>
        </w:rPr>
        <w:t>3.00</w:t>
      </w:r>
      <w:r w:rsidRPr="00C31B98">
        <w:rPr>
          <w:color w:val="FF0000"/>
          <w:szCs w:val="21"/>
        </w:rPr>
        <w:t>；</w:t>
      </w:r>
      <w:r w:rsidRPr="00C31B98">
        <w:rPr>
          <w:color w:val="FF0000"/>
          <w:szCs w:val="21"/>
        </w:rPr>
        <w:t>1.6</w:t>
      </w:r>
      <w:r w:rsidRPr="00C31B98">
        <w:rPr>
          <w:color w:val="FF0000"/>
          <w:szCs w:val="21"/>
        </w:rPr>
        <w:t>；（</w:t>
      </w:r>
      <w:r w:rsidRPr="00C31B98">
        <w:rPr>
          <w:color w:val="FF0000"/>
          <w:szCs w:val="21"/>
        </w:rPr>
        <w:t>2</w:t>
      </w:r>
      <w:r w:rsidRPr="00C31B98">
        <w:rPr>
          <w:color w:val="FF0000"/>
          <w:szCs w:val="21"/>
        </w:rPr>
        <w:t>）均匀；成正比；（</w:t>
      </w:r>
      <w:r w:rsidRPr="00C31B98">
        <w:rPr>
          <w:color w:val="FF0000"/>
          <w:szCs w:val="21"/>
        </w:rPr>
        <w:t>3</w:t>
      </w:r>
      <w:r w:rsidRPr="00C31B98">
        <w:rPr>
          <w:color w:val="FF0000"/>
          <w:szCs w:val="21"/>
        </w:rPr>
        <w:t>）</w:t>
      </w:r>
      <w:r w:rsidRPr="00C31B98">
        <w:rPr>
          <w:color w:val="FF0000"/>
          <w:szCs w:val="21"/>
        </w:rPr>
        <w:t>3.50</w:t>
      </w:r>
      <w:r w:rsidRPr="00C31B98">
        <w:rPr>
          <w:color w:val="FF0000"/>
          <w:szCs w:val="21"/>
        </w:rPr>
        <w:t>；</w:t>
      </w:r>
      <w:r w:rsidRPr="00C31B98">
        <w:rPr>
          <w:color w:val="FF0000"/>
          <w:szCs w:val="21"/>
        </w:rPr>
        <w:t>2</w:t>
      </w:r>
      <w:r w:rsidRPr="00C31B98">
        <w:rPr>
          <w:color w:val="FF0000"/>
          <w:szCs w:val="21"/>
        </w:rPr>
        <w:t>：</w:t>
      </w:r>
      <w:r w:rsidRPr="00C31B98">
        <w:rPr>
          <w:color w:val="FF0000"/>
          <w:szCs w:val="21"/>
        </w:rPr>
        <w:t>1</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【解析】（</w:t>
      </w:r>
      <w:r w:rsidRPr="00C31B98">
        <w:rPr>
          <w:color w:val="FF0000"/>
          <w:szCs w:val="21"/>
        </w:rPr>
        <w:t>1</w:t>
      </w:r>
      <w:r w:rsidRPr="00C31B98">
        <w:rPr>
          <w:color w:val="FF0000"/>
          <w:szCs w:val="21"/>
        </w:rPr>
        <w:t>）由图可知，刻度尺的分度值为</w:t>
      </w:r>
      <w:r w:rsidRPr="00C31B98">
        <w:rPr>
          <w:color w:val="FF0000"/>
          <w:szCs w:val="21"/>
        </w:rPr>
        <w:t>1mm</w:t>
      </w:r>
      <w:r w:rsidRPr="00C31B98">
        <w:rPr>
          <w:color w:val="FF0000"/>
          <w:szCs w:val="21"/>
        </w:rPr>
        <w:t>，由甲图可知，弹性细绳原长为</w:t>
      </w:r>
      <w:r w:rsidRPr="00C31B98">
        <w:rPr>
          <w:color w:val="FF0000"/>
          <w:szCs w:val="21"/>
        </w:rPr>
        <w:t>3.00cm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由图可知，弹簧测力计的分度值</w:t>
      </w:r>
      <w:r w:rsidRPr="00C31B98">
        <w:rPr>
          <w:color w:val="FF0000"/>
          <w:szCs w:val="21"/>
        </w:rPr>
        <w:t>0.2N</w:t>
      </w:r>
      <w:r w:rsidRPr="00C31B98">
        <w:rPr>
          <w:color w:val="FF0000"/>
          <w:szCs w:val="21"/>
        </w:rPr>
        <w:t>，由乙图可知，测力计的读数为</w:t>
      </w:r>
      <w:r w:rsidRPr="00C31B98">
        <w:rPr>
          <w:color w:val="FF0000"/>
          <w:szCs w:val="21"/>
        </w:rPr>
        <w:t>1.6N</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w:t>
      </w:r>
      <w:r w:rsidRPr="00C31B98">
        <w:rPr>
          <w:color w:val="FF0000"/>
          <w:szCs w:val="21"/>
        </w:rPr>
        <w:t>2</w:t>
      </w:r>
      <w:r w:rsidRPr="00C31B98">
        <w:rPr>
          <w:color w:val="FF0000"/>
          <w:szCs w:val="21"/>
        </w:rPr>
        <w:t>）图乙中，弹性细绳长度为</w:t>
      </w:r>
      <w:r w:rsidRPr="00C31B98">
        <w:rPr>
          <w:color w:val="FF0000"/>
          <w:szCs w:val="21"/>
        </w:rPr>
        <w:t>6.00cm</w:t>
      </w:r>
      <w:r w:rsidRPr="00C31B98">
        <w:rPr>
          <w:color w:val="FF0000"/>
          <w:szCs w:val="21"/>
        </w:rPr>
        <w:t>，伸长了</w:t>
      </w:r>
      <w:r w:rsidRPr="00C31B98">
        <w:rPr>
          <w:color w:val="FF0000"/>
          <w:szCs w:val="21"/>
        </w:rPr>
        <w:t>3.00cm</w:t>
      </w:r>
      <w:r w:rsidRPr="00C31B98">
        <w:rPr>
          <w:color w:val="FF0000"/>
          <w:szCs w:val="21"/>
        </w:rPr>
        <w:t>，测力计的示数为</w:t>
      </w:r>
      <w:r w:rsidRPr="00C31B98">
        <w:rPr>
          <w:color w:val="FF0000"/>
          <w:szCs w:val="21"/>
        </w:rPr>
        <w:t>1.6N</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图丙中，弹性细绳长度为</w:t>
      </w:r>
      <w:r w:rsidRPr="00C31B98">
        <w:rPr>
          <w:color w:val="FF0000"/>
          <w:szCs w:val="21"/>
        </w:rPr>
        <w:t>9.00cm</w:t>
      </w:r>
      <w:r w:rsidRPr="00C31B98">
        <w:rPr>
          <w:color w:val="FF0000"/>
          <w:szCs w:val="21"/>
        </w:rPr>
        <w:t>，伸长了</w:t>
      </w:r>
      <w:r w:rsidRPr="00C31B98">
        <w:rPr>
          <w:color w:val="FF0000"/>
          <w:szCs w:val="21"/>
        </w:rPr>
        <w:t>6.00cm</w:t>
      </w:r>
      <w:r w:rsidRPr="00C31B98">
        <w:rPr>
          <w:color w:val="FF0000"/>
          <w:szCs w:val="21"/>
        </w:rPr>
        <w:t>，测力计的示数为</w:t>
      </w:r>
      <w:r w:rsidRPr="00C31B98">
        <w:rPr>
          <w:color w:val="FF0000"/>
          <w:szCs w:val="21"/>
        </w:rPr>
        <w:t>3.2N</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proofErr w:type="gramStart"/>
      <w:r w:rsidRPr="00C31B98">
        <w:rPr>
          <w:color w:val="FF0000"/>
          <w:szCs w:val="21"/>
        </w:rPr>
        <w:t>图丁</w:t>
      </w:r>
      <w:proofErr w:type="gramEnd"/>
      <w:r w:rsidRPr="00C31B98">
        <w:rPr>
          <w:color w:val="FF0000"/>
          <w:szCs w:val="21"/>
        </w:rPr>
        <w:t>中，弹性细绳长度为</w:t>
      </w:r>
      <w:r w:rsidRPr="00C31B98">
        <w:rPr>
          <w:color w:val="FF0000"/>
          <w:szCs w:val="21"/>
        </w:rPr>
        <w:t>12.00cm</w:t>
      </w:r>
      <w:r w:rsidRPr="00C31B98">
        <w:rPr>
          <w:color w:val="FF0000"/>
          <w:szCs w:val="21"/>
        </w:rPr>
        <w:t>，伸长了</w:t>
      </w:r>
      <w:r w:rsidRPr="00C31B98">
        <w:rPr>
          <w:color w:val="FF0000"/>
          <w:szCs w:val="21"/>
        </w:rPr>
        <w:t>9.00cm</w:t>
      </w:r>
      <w:r w:rsidRPr="00C31B98">
        <w:rPr>
          <w:color w:val="FF0000"/>
          <w:szCs w:val="21"/>
        </w:rPr>
        <w:t>，测力计的示数为</w:t>
      </w:r>
      <w:r w:rsidRPr="00C31B98">
        <w:rPr>
          <w:color w:val="FF0000"/>
          <w:szCs w:val="21"/>
        </w:rPr>
        <w:t>4.8N</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由以上实验数据可知，在弹性限度内，弹性细绳是均匀伸长的，且伸长量与所受拉力成正比；</w:t>
      </w:r>
    </w:p>
    <w:p w:rsidR="008C003B" w:rsidRPr="00C31B98" w:rsidRDefault="008C003B" w:rsidP="008C003B">
      <w:pPr>
        <w:adjustRightInd w:val="0"/>
        <w:spacing w:line="360" w:lineRule="auto"/>
        <w:jc w:val="left"/>
        <w:textAlignment w:val="center"/>
        <w:rPr>
          <w:color w:val="FF0000"/>
        </w:rPr>
      </w:pPr>
      <w:r w:rsidRPr="00C31B98">
        <w:rPr>
          <w:color w:val="FF0000"/>
          <w:szCs w:val="21"/>
        </w:rPr>
        <w:t>（</w:t>
      </w:r>
      <w:r w:rsidRPr="00C31B98">
        <w:rPr>
          <w:color w:val="FF0000"/>
          <w:szCs w:val="21"/>
        </w:rPr>
        <w:t>3</w:t>
      </w:r>
      <w:r w:rsidRPr="00C31B98">
        <w:rPr>
          <w:color w:val="FF0000"/>
          <w:szCs w:val="21"/>
        </w:rPr>
        <w:t>）由图甲可知，</w:t>
      </w:r>
      <w:r w:rsidRPr="00C31B98">
        <w:rPr>
          <w:color w:val="FF0000"/>
          <w:szCs w:val="21"/>
        </w:rPr>
        <w:t>R</w:t>
      </w:r>
      <w:r w:rsidRPr="00C31B98">
        <w:rPr>
          <w:color w:val="FF0000"/>
          <w:szCs w:val="24"/>
          <w:vertAlign w:val="subscript"/>
        </w:rPr>
        <w:t>2</w:t>
      </w:r>
      <w:r w:rsidRPr="00C31B98">
        <w:rPr>
          <w:color w:val="FF0000"/>
          <w:szCs w:val="21"/>
        </w:rPr>
        <w:t>位于</w:t>
      </w:r>
      <w:r w:rsidRPr="00C31B98">
        <w:rPr>
          <w:color w:val="FF0000"/>
          <w:szCs w:val="21"/>
        </w:rPr>
        <w:t>3.00cm</w:t>
      </w:r>
      <w:r w:rsidRPr="00C31B98">
        <w:rPr>
          <w:color w:val="FF0000"/>
          <w:szCs w:val="21"/>
        </w:rPr>
        <w:t>时，</w:t>
      </w:r>
      <w:r w:rsidRPr="00C31B98">
        <w:rPr>
          <w:color w:val="FF0000"/>
          <w:szCs w:val="21"/>
        </w:rPr>
        <w:t>R</w:t>
      </w:r>
      <w:r w:rsidRPr="00C31B98">
        <w:rPr>
          <w:color w:val="FF0000"/>
          <w:szCs w:val="24"/>
          <w:vertAlign w:val="subscript"/>
        </w:rPr>
        <w:t>1</w:t>
      </w:r>
      <w:r w:rsidRPr="00C31B98">
        <w:rPr>
          <w:color w:val="FF0000"/>
          <w:szCs w:val="21"/>
        </w:rPr>
        <w:t>位于</w:t>
      </w:r>
      <w:r w:rsidRPr="00C31B98">
        <w:rPr>
          <w:color w:val="FF0000"/>
          <w:szCs w:val="21"/>
        </w:rPr>
        <w:t>1.00cm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由图乙可知，</w:t>
      </w:r>
      <w:r w:rsidRPr="00C31B98">
        <w:rPr>
          <w:color w:val="FF0000"/>
          <w:szCs w:val="21"/>
        </w:rPr>
        <w:t>R</w:t>
      </w:r>
      <w:r w:rsidRPr="00C31B98">
        <w:rPr>
          <w:color w:val="FF0000"/>
          <w:szCs w:val="24"/>
          <w:vertAlign w:val="subscript"/>
        </w:rPr>
        <w:t>2</w:t>
      </w:r>
      <w:r w:rsidRPr="00C31B98">
        <w:rPr>
          <w:color w:val="FF0000"/>
          <w:szCs w:val="21"/>
        </w:rPr>
        <w:t>位于</w:t>
      </w:r>
      <w:r w:rsidRPr="00C31B98">
        <w:rPr>
          <w:color w:val="FF0000"/>
          <w:szCs w:val="21"/>
        </w:rPr>
        <w:t>4.00cm</w:t>
      </w:r>
      <w:r w:rsidRPr="00C31B98">
        <w:rPr>
          <w:color w:val="FF0000"/>
          <w:szCs w:val="21"/>
        </w:rPr>
        <w:t>时，</w:t>
      </w:r>
      <w:r w:rsidRPr="00C31B98">
        <w:rPr>
          <w:color w:val="FF0000"/>
          <w:szCs w:val="21"/>
        </w:rPr>
        <w:t>R</w:t>
      </w:r>
      <w:r w:rsidRPr="00C31B98">
        <w:rPr>
          <w:color w:val="FF0000"/>
          <w:szCs w:val="24"/>
          <w:vertAlign w:val="subscript"/>
        </w:rPr>
        <w:t>1</w:t>
      </w:r>
      <w:r w:rsidRPr="00C31B98">
        <w:rPr>
          <w:color w:val="FF0000"/>
          <w:szCs w:val="21"/>
        </w:rPr>
        <w:t>位于</w:t>
      </w:r>
      <w:r w:rsidRPr="00C31B98">
        <w:rPr>
          <w:color w:val="FF0000"/>
          <w:szCs w:val="21"/>
        </w:rPr>
        <w:t>2.00cm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由图丙可知，</w:t>
      </w:r>
      <w:r w:rsidRPr="00C31B98">
        <w:rPr>
          <w:color w:val="FF0000"/>
          <w:szCs w:val="21"/>
        </w:rPr>
        <w:t>R</w:t>
      </w:r>
      <w:r w:rsidRPr="00C31B98">
        <w:rPr>
          <w:color w:val="FF0000"/>
          <w:szCs w:val="24"/>
          <w:vertAlign w:val="subscript"/>
        </w:rPr>
        <w:t>2</w:t>
      </w:r>
      <w:r w:rsidRPr="00C31B98">
        <w:rPr>
          <w:color w:val="FF0000"/>
          <w:szCs w:val="21"/>
        </w:rPr>
        <w:t>位于</w:t>
      </w:r>
      <w:r w:rsidRPr="00C31B98">
        <w:rPr>
          <w:color w:val="FF0000"/>
          <w:szCs w:val="21"/>
        </w:rPr>
        <w:t>6.00cm</w:t>
      </w:r>
      <w:r w:rsidRPr="00C31B98">
        <w:rPr>
          <w:color w:val="FF0000"/>
          <w:szCs w:val="21"/>
        </w:rPr>
        <w:t>时，</w:t>
      </w:r>
      <w:r w:rsidRPr="00C31B98">
        <w:rPr>
          <w:color w:val="FF0000"/>
          <w:szCs w:val="21"/>
        </w:rPr>
        <w:t>R</w:t>
      </w:r>
      <w:r w:rsidRPr="00C31B98">
        <w:rPr>
          <w:color w:val="FF0000"/>
          <w:szCs w:val="24"/>
          <w:vertAlign w:val="subscript"/>
        </w:rPr>
        <w:t>1</w:t>
      </w:r>
      <w:r w:rsidRPr="00C31B98">
        <w:rPr>
          <w:color w:val="FF0000"/>
          <w:szCs w:val="21"/>
        </w:rPr>
        <w:t>位于</w:t>
      </w:r>
      <w:r w:rsidRPr="00C31B98">
        <w:rPr>
          <w:color w:val="FF0000"/>
          <w:szCs w:val="21"/>
        </w:rPr>
        <w:t>3.00cm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w:t>
      </w:r>
      <w:proofErr w:type="gramStart"/>
      <w:r w:rsidRPr="00C31B98">
        <w:rPr>
          <w:color w:val="FF0000"/>
          <w:szCs w:val="21"/>
        </w:rPr>
        <w:t>图丁</w:t>
      </w:r>
      <w:proofErr w:type="gramEnd"/>
      <w:r w:rsidRPr="00C31B98">
        <w:rPr>
          <w:color w:val="FF0000"/>
          <w:szCs w:val="21"/>
        </w:rPr>
        <w:t>可知，</w:t>
      </w:r>
      <w:r w:rsidRPr="00C31B98">
        <w:rPr>
          <w:color w:val="FF0000"/>
          <w:szCs w:val="21"/>
        </w:rPr>
        <w:t>R</w:t>
      </w:r>
      <w:r w:rsidRPr="00C31B98">
        <w:rPr>
          <w:color w:val="FF0000"/>
          <w:szCs w:val="24"/>
          <w:vertAlign w:val="subscript"/>
        </w:rPr>
        <w:t>2</w:t>
      </w:r>
      <w:r w:rsidRPr="00C31B98">
        <w:rPr>
          <w:color w:val="FF0000"/>
          <w:szCs w:val="21"/>
        </w:rPr>
        <w:t>位于</w:t>
      </w:r>
      <w:r w:rsidRPr="00C31B98">
        <w:rPr>
          <w:color w:val="FF0000"/>
          <w:szCs w:val="21"/>
        </w:rPr>
        <w:t>8.00cm</w:t>
      </w:r>
      <w:r w:rsidRPr="00C31B98">
        <w:rPr>
          <w:color w:val="FF0000"/>
          <w:szCs w:val="21"/>
        </w:rPr>
        <w:t>时，</w:t>
      </w:r>
      <w:r w:rsidRPr="00C31B98">
        <w:rPr>
          <w:color w:val="FF0000"/>
          <w:szCs w:val="21"/>
        </w:rPr>
        <w:t>R</w:t>
      </w:r>
      <w:r w:rsidRPr="00C31B98">
        <w:rPr>
          <w:color w:val="FF0000"/>
          <w:szCs w:val="24"/>
          <w:vertAlign w:val="subscript"/>
        </w:rPr>
        <w:t>1</w:t>
      </w:r>
      <w:r w:rsidRPr="00C31B98">
        <w:rPr>
          <w:color w:val="FF0000"/>
          <w:szCs w:val="21"/>
        </w:rPr>
        <w:t>位于</w:t>
      </w:r>
      <w:r w:rsidRPr="00C31B98">
        <w:rPr>
          <w:color w:val="FF0000"/>
          <w:szCs w:val="21"/>
        </w:rPr>
        <w:t>4.00cm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综上可知，</w:t>
      </w:r>
      <w:r w:rsidRPr="00C31B98">
        <w:rPr>
          <w:color w:val="FF0000"/>
          <w:szCs w:val="21"/>
        </w:rPr>
        <w:t>R</w:t>
      </w:r>
      <w:r w:rsidRPr="00C31B98">
        <w:rPr>
          <w:color w:val="FF0000"/>
          <w:szCs w:val="24"/>
          <w:vertAlign w:val="subscript"/>
        </w:rPr>
        <w:t>1</w:t>
      </w:r>
      <w:r w:rsidRPr="00C31B98">
        <w:rPr>
          <w:color w:val="FF0000"/>
          <w:szCs w:val="21"/>
        </w:rPr>
        <w:t>的长度是</w:t>
      </w:r>
      <w:r w:rsidRPr="00C31B98">
        <w:rPr>
          <w:color w:val="FF0000"/>
          <w:szCs w:val="21"/>
        </w:rPr>
        <w:t>R</w:t>
      </w:r>
      <w:r w:rsidRPr="00C31B98">
        <w:rPr>
          <w:color w:val="FF0000"/>
          <w:szCs w:val="24"/>
          <w:vertAlign w:val="subscript"/>
        </w:rPr>
        <w:t>2</w:t>
      </w:r>
      <w:r w:rsidRPr="00C31B98">
        <w:rPr>
          <w:color w:val="FF0000"/>
          <w:szCs w:val="21"/>
        </w:rPr>
        <w:t>长度的一半，则当标识</w:t>
      </w:r>
      <w:r w:rsidRPr="00C31B98">
        <w:rPr>
          <w:color w:val="FF0000"/>
          <w:szCs w:val="21"/>
        </w:rPr>
        <w:t>R</w:t>
      </w:r>
      <w:r w:rsidRPr="00C31B98">
        <w:rPr>
          <w:color w:val="FF0000"/>
          <w:szCs w:val="24"/>
          <w:vertAlign w:val="subscript"/>
        </w:rPr>
        <w:t>2</w:t>
      </w:r>
      <w:r w:rsidRPr="00C31B98">
        <w:rPr>
          <w:color w:val="FF0000"/>
          <w:szCs w:val="21"/>
        </w:rPr>
        <w:t>刚好位于刻度尺上</w:t>
      </w:r>
      <w:r w:rsidRPr="00C31B98">
        <w:rPr>
          <w:color w:val="FF0000"/>
          <w:szCs w:val="21"/>
        </w:rPr>
        <w:t>7.00cm</w:t>
      </w:r>
      <w:r w:rsidRPr="00C31B98">
        <w:rPr>
          <w:color w:val="FF0000"/>
          <w:szCs w:val="21"/>
        </w:rPr>
        <w:t>位置时，</w:t>
      </w:r>
      <w:r w:rsidRPr="00C31B98">
        <w:rPr>
          <w:color w:val="FF0000"/>
          <w:szCs w:val="21"/>
        </w:rPr>
        <w:t>R</w:t>
      </w:r>
      <w:r w:rsidRPr="00C31B98">
        <w:rPr>
          <w:color w:val="FF0000"/>
          <w:szCs w:val="24"/>
          <w:vertAlign w:val="subscript"/>
        </w:rPr>
        <w:t>1</w:t>
      </w:r>
      <w:r w:rsidRPr="00C31B98">
        <w:rPr>
          <w:color w:val="FF0000"/>
          <w:szCs w:val="21"/>
        </w:rPr>
        <w:t>位于刻度尺上</w:t>
      </w:r>
      <w:r w:rsidRPr="00C31B98">
        <w:rPr>
          <w:color w:val="FF0000"/>
          <w:szCs w:val="21"/>
        </w:rPr>
        <w:t>3.50cm</w:t>
      </w:r>
      <w:r w:rsidRPr="00C31B98">
        <w:rPr>
          <w:color w:val="FF0000"/>
          <w:szCs w:val="21"/>
        </w:rPr>
        <w:t>位置</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由图甲可知，</w:t>
      </w:r>
      <w:r w:rsidRPr="00C31B98">
        <w:rPr>
          <w:color w:val="FF0000"/>
          <w:szCs w:val="21"/>
        </w:rPr>
        <w:t>R</w:t>
      </w:r>
      <w:r w:rsidRPr="00C31B98">
        <w:rPr>
          <w:color w:val="FF0000"/>
          <w:szCs w:val="24"/>
          <w:vertAlign w:val="subscript"/>
        </w:rPr>
        <w:t>2</w:t>
      </w:r>
      <w:r w:rsidRPr="00C31B98">
        <w:rPr>
          <w:color w:val="FF0000"/>
          <w:szCs w:val="21"/>
        </w:rPr>
        <w:t>左侧弹性细绳长度为</w:t>
      </w:r>
      <w:r w:rsidRPr="00C31B98">
        <w:rPr>
          <w:color w:val="FF0000"/>
          <w:szCs w:val="21"/>
        </w:rPr>
        <w:t>2.00cm</w:t>
      </w:r>
      <w:r w:rsidRPr="00C31B98">
        <w:rPr>
          <w:color w:val="FF0000"/>
          <w:szCs w:val="21"/>
        </w:rPr>
        <w:t>，右侧弹性细绳的长度为</w:t>
      </w:r>
      <w:r w:rsidRPr="00C31B98">
        <w:rPr>
          <w:color w:val="FF0000"/>
          <w:szCs w:val="21"/>
        </w:rPr>
        <w:t>1.00cm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由图乙可知，</w:t>
      </w:r>
      <w:r w:rsidRPr="00C31B98">
        <w:rPr>
          <w:color w:val="FF0000"/>
          <w:szCs w:val="21"/>
        </w:rPr>
        <w:t>R</w:t>
      </w:r>
      <w:r w:rsidRPr="00C31B98">
        <w:rPr>
          <w:color w:val="FF0000"/>
          <w:szCs w:val="24"/>
          <w:vertAlign w:val="subscript"/>
        </w:rPr>
        <w:t>2</w:t>
      </w:r>
      <w:r w:rsidRPr="00C31B98">
        <w:rPr>
          <w:color w:val="FF0000"/>
          <w:szCs w:val="21"/>
        </w:rPr>
        <w:t>左侧弹性细绳长度为</w:t>
      </w:r>
      <w:r w:rsidRPr="00C31B98">
        <w:rPr>
          <w:color w:val="FF0000"/>
          <w:szCs w:val="21"/>
        </w:rPr>
        <w:t>4.00cm</w:t>
      </w:r>
      <w:r w:rsidRPr="00C31B98">
        <w:rPr>
          <w:color w:val="FF0000"/>
          <w:szCs w:val="21"/>
        </w:rPr>
        <w:t>，右侧弹性细绳的长度为</w:t>
      </w:r>
      <w:r w:rsidRPr="00C31B98">
        <w:rPr>
          <w:color w:val="FF0000"/>
          <w:szCs w:val="21"/>
        </w:rPr>
        <w:t>2.00cm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由图丙可知，</w:t>
      </w:r>
      <w:r w:rsidRPr="00C31B98">
        <w:rPr>
          <w:color w:val="FF0000"/>
          <w:szCs w:val="21"/>
        </w:rPr>
        <w:t>R</w:t>
      </w:r>
      <w:r w:rsidRPr="00C31B98">
        <w:rPr>
          <w:color w:val="FF0000"/>
          <w:szCs w:val="24"/>
          <w:vertAlign w:val="subscript"/>
        </w:rPr>
        <w:t>2</w:t>
      </w:r>
      <w:r w:rsidRPr="00C31B98">
        <w:rPr>
          <w:color w:val="FF0000"/>
          <w:szCs w:val="21"/>
        </w:rPr>
        <w:t>左侧弹性细绳长度为</w:t>
      </w:r>
      <w:r w:rsidRPr="00C31B98">
        <w:rPr>
          <w:color w:val="FF0000"/>
          <w:szCs w:val="21"/>
        </w:rPr>
        <w:t>6.00cm</w:t>
      </w:r>
      <w:r w:rsidRPr="00C31B98">
        <w:rPr>
          <w:color w:val="FF0000"/>
          <w:szCs w:val="21"/>
        </w:rPr>
        <w:t>，右侧弹性细绳的长度为</w:t>
      </w:r>
      <w:r w:rsidRPr="00C31B98">
        <w:rPr>
          <w:color w:val="FF0000"/>
          <w:szCs w:val="21"/>
        </w:rPr>
        <w:t>3.00cm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由</w:t>
      </w:r>
      <w:proofErr w:type="gramStart"/>
      <w:r w:rsidRPr="00C31B98">
        <w:rPr>
          <w:color w:val="FF0000"/>
          <w:szCs w:val="21"/>
        </w:rPr>
        <w:t>图丁</w:t>
      </w:r>
      <w:proofErr w:type="gramEnd"/>
      <w:r w:rsidRPr="00C31B98">
        <w:rPr>
          <w:color w:val="FF0000"/>
          <w:szCs w:val="21"/>
        </w:rPr>
        <w:t>可知，</w:t>
      </w:r>
      <w:r w:rsidRPr="00C31B98">
        <w:rPr>
          <w:color w:val="FF0000"/>
          <w:szCs w:val="21"/>
        </w:rPr>
        <w:t>R</w:t>
      </w:r>
      <w:r w:rsidRPr="00C31B98">
        <w:rPr>
          <w:color w:val="FF0000"/>
          <w:szCs w:val="24"/>
          <w:vertAlign w:val="subscript"/>
        </w:rPr>
        <w:t>2</w:t>
      </w:r>
      <w:r w:rsidRPr="00C31B98">
        <w:rPr>
          <w:color w:val="FF0000"/>
          <w:szCs w:val="21"/>
        </w:rPr>
        <w:t>左侧弹性细绳长度为</w:t>
      </w:r>
      <w:r w:rsidRPr="00C31B98">
        <w:rPr>
          <w:color w:val="FF0000"/>
          <w:szCs w:val="21"/>
        </w:rPr>
        <w:t>8.00cm</w:t>
      </w:r>
      <w:r w:rsidRPr="00C31B98">
        <w:rPr>
          <w:color w:val="FF0000"/>
          <w:szCs w:val="21"/>
        </w:rPr>
        <w:t>，右侧弹性细绳的长度为</w:t>
      </w:r>
      <w:r w:rsidRPr="00C31B98">
        <w:rPr>
          <w:color w:val="FF0000"/>
          <w:szCs w:val="21"/>
        </w:rPr>
        <w:t>4.00cm</w:t>
      </w:r>
      <w:r w:rsidRPr="00C31B98">
        <w:rPr>
          <w:color w:val="FF0000"/>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综上可知，</w:t>
      </w:r>
      <w:r w:rsidRPr="00C31B98">
        <w:rPr>
          <w:color w:val="FF0000"/>
          <w:szCs w:val="21"/>
        </w:rPr>
        <w:t>R</w:t>
      </w:r>
      <w:r w:rsidRPr="00C31B98">
        <w:rPr>
          <w:color w:val="FF0000"/>
          <w:szCs w:val="24"/>
          <w:vertAlign w:val="subscript"/>
        </w:rPr>
        <w:t>2</w:t>
      </w:r>
      <w:r w:rsidRPr="00C31B98">
        <w:rPr>
          <w:color w:val="FF0000"/>
          <w:szCs w:val="21"/>
        </w:rPr>
        <w:t>左侧弹性细绳长度是右侧弹性细绳长度的</w:t>
      </w:r>
      <w:r w:rsidRPr="00C31B98">
        <w:rPr>
          <w:color w:val="FF0000"/>
          <w:szCs w:val="21"/>
        </w:rPr>
        <w:t>2</w:t>
      </w:r>
      <w:r w:rsidRPr="00C31B98">
        <w:rPr>
          <w:color w:val="FF0000"/>
          <w:szCs w:val="21"/>
        </w:rPr>
        <w:t>倍，</w:t>
      </w:r>
    </w:p>
    <w:p w:rsidR="008C003B" w:rsidRPr="00C31B98" w:rsidRDefault="008C003B" w:rsidP="008C003B">
      <w:pPr>
        <w:adjustRightInd w:val="0"/>
        <w:spacing w:line="360" w:lineRule="auto"/>
        <w:jc w:val="left"/>
        <w:textAlignment w:val="center"/>
        <w:rPr>
          <w:color w:val="FF0000"/>
        </w:rPr>
      </w:pPr>
      <w:r w:rsidRPr="00C31B98">
        <w:rPr>
          <w:color w:val="FF0000"/>
          <w:szCs w:val="21"/>
        </w:rPr>
        <w:t>则</w:t>
      </w:r>
      <w:r w:rsidRPr="00C31B98">
        <w:rPr>
          <w:color w:val="FF0000"/>
          <w:szCs w:val="21"/>
        </w:rPr>
        <w:t>A</w:t>
      </w:r>
      <w:r w:rsidRPr="00C31B98">
        <w:rPr>
          <w:color w:val="FF0000"/>
          <w:szCs w:val="21"/>
        </w:rPr>
        <w:t>端向左</w:t>
      </w:r>
      <w:r w:rsidRPr="00C31B98">
        <w:rPr>
          <w:color w:val="FF0000"/>
          <w:szCs w:val="21"/>
        </w:rPr>
        <w:t>B</w:t>
      </w:r>
      <w:r w:rsidRPr="00C31B98">
        <w:rPr>
          <w:color w:val="FF0000"/>
          <w:szCs w:val="21"/>
        </w:rPr>
        <w:t>端向右使它们沿绳所在直线同时匀速运动，若发现标识</w:t>
      </w:r>
      <w:r w:rsidRPr="00C31B98">
        <w:rPr>
          <w:color w:val="FF0000"/>
          <w:szCs w:val="21"/>
        </w:rPr>
        <w:t>R</w:t>
      </w:r>
      <w:r w:rsidRPr="00C31B98">
        <w:rPr>
          <w:color w:val="FF0000"/>
          <w:szCs w:val="24"/>
          <w:vertAlign w:val="subscript"/>
        </w:rPr>
        <w:t>2</w:t>
      </w:r>
      <w:r w:rsidRPr="00C31B98">
        <w:rPr>
          <w:color w:val="FF0000"/>
          <w:szCs w:val="21"/>
        </w:rPr>
        <w:t>不动，由</w:t>
      </w:r>
      <w:r w:rsidRPr="00C31B98">
        <w:rPr>
          <w:color w:val="FF0000"/>
          <w:szCs w:val="21"/>
        </w:rPr>
        <w:t>v</w:t>
      </w:r>
      <w:r w:rsidRPr="00C31B98">
        <w:rPr>
          <w:color w:val="FF0000"/>
          <w:szCs w:val="21"/>
        </w:rPr>
        <w:t>＝</w:t>
      </w:r>
      <w:r>
        <w:rPr>
          <w:noProof/>
          <w:color w:val="FF0000"/>
          <w:szCs w:val="21"/>
        </w:rPr>
        <w:drawing>
          <wp:inline distT="0" distB="0" distL="0" distR="0">
            <wp:extent cx="123825" cy="3333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31B98">
        <w:rPr>
          <w:color w:val="FF0000"/>
          <w:szCs w:val="21"/>
        </w:rPr>
        <w:t>可知，</w:t>
      </w:r>
      <w:r w:rsidRPr="00C31B98">
        <w:rPr>
          <w:color w:val="FF0000"/>
          <w:szCs w:val="21"/>
        </w:rPr>
        <w:t>A</w:t>
      </w:r>
      <w:r w:rsidRPr="00C31B98">
        <w:rPr>
          <w:color w:val="FF0000"/>
          <w:szCs w:val="21"/>
        </w:rPr>
        <w:t>、</w:t>
      </w:r>
      <w:r w:rsidRPr="00C31B98">
        <w:rPr>
          <w:color w:val="FF0000"/>
          <w:szCs w:val="21"/>
        </w:rPr>
        <w:t>B</w:t>
      </w:r>
      <w:r w:rsidRPr="00C31B98">
        <w:rPr>
          <w:color w:val="FF0000"/>
          <w:szCs w:val="21"/>
        </w:rPr>
        <w:t>两端的速度之比为</w:t>
      </w:r>
      <w:r w:rsidRPr="00C31B98">
        <w:rPr>
          <w:color w:val="FF0000"/>
          <w:szCs w:val="21"/>
        </w:rPr>
        <w:t>2</w:t>
      </w:r>
      <w:r w:rsidRPr="00C31B98">
        <w:rPr>
          <w:color w:val="FF0000"/>
          <w:szCs w:val="21"/>
        </w:rPr>
        <w:t>：</w:t>
      </w:r>
      <w:r w:rsidRPr="00C31B98">
        <w:rPr>
          <w:color w:val="FF0000"/>
          <w:szCs w:val="21"/>
        </w:rPr>
        <w:t>1</w:t>
      </w:r>
      <w:r w:rsidRPr="00C31B98">
        <w:rPr>
          <w:color w:val="FF0000"/>
          <w:szCs w:val="21"/>
        </w:rPr>
        <w:t>。</w:t>
      </w:r>
    </w:p>
    <w:p w:rsidR="008C003B" w:rsidRPr="00C31B98" w:rsidRDefault="008C003B" w:rsidP="008C003B">
      <w:pPr>
        <w:spacing w:line="360" w:lineRule="auto"/>
        <w:textAlignment w:val="center"/>
        <w:rPr>
          <w:szCs w:val="21"/>
        </w:rPr>
      </w:pPr>
      <w:r>
        <w:rPr>
          <w:noProof/>
        </w:rPr>
        <w:drawing>
          <wp:inline distT="0" distB="0" distL="0" distR="0">
            <wp:extent cx="1524000" cy="5143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szCs w:val="21"/>
        </w:rPr>
      </w:pPr>
      <w:r w:rsidRPr="00C31B98">
        <w:rPr>
          <w:b/>
          <w:bCs/>
          <w:color w:val="000000"/>
          <w:szCs w:val="21"/>
        </w:rPr>
        <w:t>1</w:t>
      </w:r>
      <w:r w:rsidRPr="00C31B98">
        <w:rPr>
          <w:b/>
          <w:bCs/>
          <w:color w:val="000000"/>
          <w:szCs w:val="21"/>
        </w:rPr>
        <w:t>．</w:t>
      </w:r>
      <w:r w:rsidRPr="00C31B98">
        <w:rPr>
          <w:b/>
          <w:szCs w:val="21"/>
        </w:rPr>
        <w:t>（</w:t>
      </w:r>
      <w:r w:rsidRPr="00C31B98">
        <w:rPr>
          <w:b/>
          <w:szCs w:val="21"/>
        </w:rPr>
        <w:t xml:space="preserve">2019  </w:t>
      </w:r>
      <w:r w:rsidRPr="00C31B98">
        <w:rPr>
          <w:b/>
          <w:szCs w:val="21"/>
        </w:rPr>
        <w:t>宜昌）</w:t>
      </w:r>
      <w:r w:rsidRPr="00C31B98">
        <w:rPr>
          <w:szCs w:val="21"/>
        </w:rPr>
        <w:t>在射箭运动中，以下关于力的作用效果的描述，其中一个与另外三个不同的是（　　）</w:t>
      </w:r>
    </w:p>
    <w:p w:rsidR="008C003B" w:rsidRPr="00C31B98" w:rsidRDefault="008C003B" w:rsidP="008C003B">
      <w:pPr>
        <w:adjustRightInd w:val="0"/>
        <w:spacing w:line="360" w:lineRule="auto"/>
        <w:jc w:val="left"/>
        <w:textAlignment w:val="center"/>
        <w:rPr>
          <w:szCs w:val="21"/>
        </w:rPr>
      </w:pPr>
      <w:r w:rsidRPr="00C31B98">
        <w:rPr>
          <w:szCs w:val="21"/>
        </w:rPr>
        <w:t>A</w:t>
      </w:r>
      <w:r w:rsidRPr="00C31B98">
        <w:rPr>
          <w:szCs w:val="21"/>
        </w:rPr>
        <w:t>．瞄准时，手的拉力把弓拉弯</w:t>
      </w:r>
      <w:r w:rsidRPr="00C31B98">
        <w:rPr>
          <w:szCs w:val="21"/>
        </w:rPr>
        <w:tab/>
        <w:t xml:space="preserve">            B</w:t>
      </w:r>
      <w:r w:rsidRPr="00C31B98">
        <w:rPr>
          <w:szCs w:val="21"/>
        </w:rPr>
        <w:t>．松手后，弓的弹力把箭射出</w:t>
      </w:r>
      <w:r w:rsidRPr="00C31B98">
        <w:rPr>
          <w:szCs w:val="21"/>
        </w:rPr>
        <w:tab/>
      </w:r>
    </w:p>
    <w:p w:rsidR="008C003B" w:rsidRPr="00C31B98" w:rsidRDefault="008C003B" w:rsidP="008C003B">
      <w:pPr>
        <w:adjustRightInd w:val="0"/>
        <w:spacing w:line="360" w:lineRule="auto"/>
        <w:jc w:val="left"/>
        <w:textAlignment w:val="center"/>
        <w:rPr>
          <w:szCs w:val="21"/>
        </w:rPr>
      </w:pPr>
      <w:r w:rsidRPr="00C31B98">
        <w:rPr>
          <w:szCs w:val="21"/>
        </w:rPr>
        <w:t>C</w:t>
      </w:r>
      <w:r w:rsidRPr="00C31B98">
        <w:rPr>
          <w:szCs w:val="21"/>
        </w:rPr>
        <w:t>．飞行中，</w:t>
      </w:r>
      <w:proofErr w:type="gramStart"/>
      <w:r w:rsidRPr="00C31B98">
        <w:rPr>
          <w:szCs w:val="21"/>
        </w:rPr>
        <w:t>重力让箭划出</w:t>
      </w:r>
      <w:proofErr w:type="gramEnd"/>
      <w:r w:rsidRPr="00C31B98">
        <w:rPr>
          <w:szCs w:val="21"/>
        </w:rPr>
        <w:t>一道弧线</w:t>
      </w:r>
      <w:r w:rsidRPr="00C31B98">
        <w:rPr>
          <w:szCs w:val="21"/>
        </w:rPr>
        <w:tab/>
        <w:t xml:space="preserve">        D</w:t>
      </w:r>
      <w:r w:rsidRPr="00C31B98">
        <w:rPr>
          <w:szCs w:val="21"/>
        </w:rPr>
        <w:t>．中靶时，靶的阻力</w:t>
      </w:r>
      <w:proofErr w:type="gramStart"/>
      <w:r w:rsidRPr="00C31B98">
        <w:rPr>
          <w:szCs w:val="21"/>
        </w:rPr>
        <w:t>让箭停止</w:t>
      </w:r>
      <w:proofErr w:type="gramEnd"/>
      <w:r w:rsidRPr="00C31B98">
        <w:rPr>
          <w:szCs w:val="21"/>
        </w:rPr>
        <w:t>运动</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【答案】</w:t>
      </w:r>
      <w:r w:rsidRPr="00C31B98">
        <w:rPr>
          <w:color w:val="FF0000"/>
          <w:szCs w:val="21"/>
        </w:rPr>
        <w:t>A</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lastRenderedPageBreak/>
        <w:t>【解析】</w:t>
      </w:r>
      <w:r w:rsidRPr="00C31B98">
        <w:rPr>
          <w:color w:val="FF0000"/>
          <w:szCs w:val="21"/>
        </w:rPr>
        <w:t>A.</w:t>
      </w:r>
      <w:r w:rsidRPr="00C31B98">
        <w:rPr>
          <w:color w:val="FF0000"/>
          <w:szCs w:val="21"/>
        </w:rPr>
        <w:t>力可以改变物体的形状，所以在拉力的作用下</w:t>
      </w:r>
      <w:proofErr w:type="gramStart"/>
      <w:r w:rsidRPr="00C31B98">
        <w:rPr>
          <w:color w:val="FF0000"/>
          <w:szCs w:val="21"/>
        </w:rPr>
        <w:t>弓发生</w:t>
      </w:r>
      <w:proofErr w:type="gramEnd"/>
      <w:r w:rsidRPr="00C31B98">
        <w:rPr>
          <w:color w:val="FF0000"/>
          <w:szCs w:val="21"/>
        </w:rPr>
        <w:t>形变；</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B.</w:t>
      </w:r>
      <w:r w:rsidRPr="00C31B98">
        <w:rPr>
          <w:color w:val="FF0000"/>
          <w:szCs w:val="21"/>
        </w:rPr>
        <w:t>力可以改变物体的运动状态，所以弓的弹力</w:t>
      </w:r>
      <w:proofErr w:type="gramStart"/>
      <w:r w:rsidRPr="00C31B98">
        <w:rPr>
          <w:color w:val="FF0000"/>
          <w:szCs w:val="21"/>
        </w:rPr>
        <w:t>使箭由静止</w:t>
      </w:r>
      <w:proofErr w:type="gramEnd"/>
      <w:r w:rsidRPr="00C31B98">
        <w:rPr>
          <w:color w:val="FF0000"/>
          <w:szCs w:val="21"/>
        </w:rPr>
        <w:t>变为运动；</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C.</w:t>
      </w:r>
      <w:r w:rsidRPr="00C31B98">
        <w:rPr>
          <w:color w:val="FF0000"/>
          <w:szCs w:val="21"/>
        </w:rPr>
        <w:t>力可以改变物体的运动状态，因为重力的方向是竖直向下的，所以</w:t>
      </w:r>
      <w:proofErr w:type="gramStart"/>
      <w:r w:rsidRPr="00C31B98">
        <w:rPr>
          <w:color w:val="FF0000"/>
          <w:szCs w:val="21"/>
        </w:rPr>
        <w:t>重力让箭划出</w:t>
      </w:r>
      <w:proofErr w:type="gramEnd"/>
      <w:r w:rsidRPr="00C31B98">
        <w:rPr>
          <w:color w:val="FF0000"/>
          <w:szCs w:val="21"/>
        </w:rPr>
        <w:t>一道弧线；</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D.</w:t>
      </w:r>
      <w:r w:rsidRPr="00C31B98">
        <w:rPr>
          <w:color w:val="FF0000"/>
          <w:szCs w:val="21"/>
        </w:rPr>
        <w:t>力可以改变物体的运动状态，所以靶的阻力</w:t>
      </w:r>
      <w:proofErr w:type="gramStart"/>
      <w:r w:rsidRPr="00C31B98">
        <w:rPr>
          <w:color w:val="FF0000"/>
          <w:szCs w:val="21"/>
        </w:rPr>
        <w:t>让箭由</w:t>
      </w:r>
      <w:proofErr w:type="gramEnd"/>
      <w:r w:rsidRPr="00C31B98">
        <w:rPr>
          <w:color w:val="FF0000"/>
          <w:szCs w:val="21"/>
        </w:rPr>
        <w:t>运动变为静止。所以与另外三个不同的是</w:t>
      </w:r>
      <w:r w:rsidRPr="00C31B98">
        <w:rPr>
          <w:color w:val="FF0000"/>
          <w:szCs w:val="21"/>
        </w:rPr>
        <w:t>A</w:t>
      </w:r>
      <w:r w:rsidRPr="00C31B98">
        <w:rPr>
          <w:color w:val="FF0000"/>
          <w:szCs w:val="21"/>
        </w:rPr>
        <w:t>。</w:t>
      </w:r>
    </w:p>
    <w:p w:rsidR="008C003B" w:rsidRPr="00C31B98" w:rsidRDefault="008C003B" w:rsidP="008C003B">
      <w:pPr>
        <w:spacing w:line="360" w:lineRule="auto"/>
        <w:ind w:leftChars="-1" w:left="-1" w:hanging="1"/>
        <w:textAlignment w:val="center"/>
      </w:pPr>
      <w:r w:rsidRPr="00C31B98">
        <w:rPr>
          <w:rFonts w:eastAsia="新宋体"/>
          <w:b/>
          <w:szCs w:val="21"/>
        </w:rPr>
        <w:t>2</w:t>
      </w:r>
      <w:r w:rsidRPr="00C31B98">
        <w:rPr>
          <w:rFonts w:eastAsia="新宋体"/>
          <w:b/>
          <w:szCs w:val="21"/>
        </w:rPr>
        <w:t>．（</w:t>
      </w:r>
      <w:r w:rsidRPr="00C31B98">
        <w:rPr>
          <w:rFonts w:eastAsia="新宋体"/>
          <w:b/>
          <w:szCs w:val="21"/>
        </w:rPr>
        <w:t xml:space="preserve">2019 </w:t>
      </w:r>
      <w:r w:rsidRPr="00C31B98">
        <w:rPr>
          <w:rFonts w:eastAsia="新宋体"/>
          <w:b/>
          <w:szCs w:val="21"/>
        </w:rPr>
        <w:t>枣庄）</w:t>
      </w:r>
      <w:r w:rsidRPr="00C31B98">
        <w:rPr>
          <w:rFonts w:eastAsia="新宋体"/>
          <w:szCs w:val="21"/>
        </w:rPr>
        <w:t>如图所示，一根弹簧，一端固定在竖直墙上，在弹性限度内用手水平向右拉伸弹簧的另一端，下列有关</w:t>
      </w:r>
      <w:r w:rsidRPr="00C31B98">
        <w:rPr>
          <w:rFonts w:eastAsia="新宋体"/>
          <w:szCs w:val="21"/>
        </w:rPr>
        <w:t>“</w:t>
      </w:r>
      <w:r w:rsidRPr="00C31B98">
        <w:rPr>
          <w:rFonts w:eastAsia="新宋体"/>
          <w:szCs w:val="21"/>
        </w:rPr>
        <w:t>弹簧形变产生的力</w:t>
      </w:r>
      <w:r w:rsidRPr="00C31B98">
        <w:rPr>
          <w:rFonts w:eastAsia="新宋体"/>
          <w:szCs w:val="21"/>
        </w:rPr>
        <w:t>”</w:t>
      </w:r>
      <w:r w:rsidRPr="00C31B98">
        <w:rPr>
          <w:rFonts w:eastAsia="新宋体"/>
          <w:szCs w:val="21"/>
        </w:rPr>
        <w:t>的描述正确的是（　　）</w:t>
      </w:r>
    </w:p>
    <w:p w:rsidR="008C003B" w:rsidRPr="00C31B98" w:rsidRDefault="008C003B" w:rsidP="008C003B">
      <w:pPr>
        <w:spacing w:line="360" w:lineRule="auto"/>
        <w:ind w:leftChars="-1" w:left="-1" w:hanging="1"/>
        <w:textAlignment w:val="center"/>
      </w:pPr>
      <w:r>
        <w:rPr>
          <w:rFonts w:eastAsia="新宋体"/>
          <w:noProof/>
          <w:szCs w:val="21"/>
        </w:rPr>
        <w:drawing>
          <wp:inline distT="0" distB="0" distL="0" distR="0">
            <wp:extent cx="1466850" cy="67627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6850" cy="676275"/>
                    </a:xfrm>
                    <a:prstGeom prst="rect">
                      <a:avLst/>
                    </a:prstGeom>
                    <a:noFill/>
                    <a:ln>
                      <a:noFill/>
                    </a:ln>
                  </pic:spPr>
                </pic:pic>
              </a:graphicData>
            </a:graphic>
          </wp:inline>
        </w:drawing>
      </w:r>
    </w:p>
    <w:p w:rsidR="008C003B" w:rsidRPr="00C31B98" w:rsidRDefault="008C003B" w:rsidP="008C003B">
      <w:pPr>
        <w:tabs>
          <w:tab w:val="left" w:pos="4400"/>
        </w:tabs>
        <w:spacing w:line="360" w:lineRule="auto"/>
        <w:ind w:leftChars="-1" w:left="-1" w:hanging="1"/>
        <w:jc w:val="left"/>
        <w:textAlignment w:val="center"/>
      </w:pPr>
      <w:r w:rsidRPr="00C31B98">
        <w:rPr>
          <w:rFonts w:eastAsia="新宋体"/>
          <w:szCs w:val="21"/>
        </w:rPr>
        <w:t>A</w:t>
      </w:r>
      <w:r w:rsidRPr="00C31B98">
        <w:rPr>
          <w:rFonts w:eastAsia="新宋体"/>
          <w:szCs w:val="21"/>
        </w:rPr>
        <w:t>．弹簧对手的拉力</w:t>
      </w:r>
      <w:r w:rsidRPr="00C31B98">
        <w:tab/>
      </w:r>
      <w:r w:rsidRPr="00C31B98">
        <w:rPr>
          <w:rFonts w:eastAsia="新宋体"/>
          <w:szCs w:val="21"/>
        </w:rPr>
        <w:t>B</w:t>
      </w:r>
      <w:r w:rsidRPr="00C31B98">
        <w:rPr>
          <w:rFonts w:eastAsia="新宋体"/>
          <w:szCs w:val="21"/>
        </w:rPr>
        <w:t>．手对弹簧的拉力</w:t>
      </w:r>
      <w:r w:rsidRPr="00C31B98">
        <w:tab/>
      </w:r>
    </w:p>
    <w:p w:rsidR="008C003B" w:rsidRPr="00C31B98" w:rsidRDefault="008C003B" w:rsidP="008C003B">
      <w:pPr>
        <w:tabs>
          <w:tab w:val="left" w:pos="4400"/>
        </w:tabs>
        <w:spacing w:line="360" w:lineRule="auto"/>
        <w:ind w:leftChars="-1" w:left="-1" w:hanging="1"/>
        <w:jc w:val="left"/>
        <w:textAlignment w:val="center"/>
      </w:pPr>
      <w:r w:rsidRPr="00C31B98">
        <w:rPr>
          <w:rFonts w:eastAsia="新宋体"/>
          <w:szCs w:val="21"/>
        </w:rPr>
        <w:t>C</w:t>
      </w:r>
      <w:r w:rsidRPr="00C31B98">
        <w:rPr>
          <w:rFonts w:eastAsia="新宋体"/>
          <w:szCs w:val="21"/>
        </w:rPr>
        <w:t>．墙对弹簧的拉力</w:t>
      </w:r>
      <w:r w:rsidRPr="00C31B98">
        <w:tab/>
      </w:r>
      <w:r w:rsidRPr="00C31B98">
        <w:rPr>
          <w:rFonts w:eastAsia="新宋体"/>
          <w:szCs w:val="21"/>
        </w:rPr>
        <w:t>D</w:t>
      </w:r>
      <w:r w:rsidRPr="00C31B98">
        <w:rPr>
          <w:rFonts w:eastAsia="新宋体"/>
          <w:szCs w:val="21"/>
        </w:rPr>
        <w:t>．以上说法都不正确</w:t>
      </w:r>
    </w:p>
    <w:p w:rsidR="008C003B" w:rsidRPr="00C31B98" w:rsidRDefault="008C003B" w:rsidP="008C003B">
      <w:pPr>
        <w:adjustRightInd w:val="0"/>
        <w:spacing w:line="360" w:lineRule="auto"/>
        <w:jc w:val="left"/>
        <w:textAlignment w:val="center"/>
        <w:rPr>
          <w:rFonts w:eastAsia="新宋体"/>
          <w:color w:val="FF0000"/>
          <w:szCs w:val="21"/>
        </w:rPr>
      </w:pPr>
      <w:r w:rsidRPr="00C31B98">
        <w:rPr>
          <w:color w:val="FF0000"/>
          <w:szCs w:val="21"/>
        </w:rPr>
        <w:t>【答案】</w:t>
      </w:r>
      <w:r w:rsidRPr="00C31B98">
        <w:rPr>
          <w:color w:val="FF0000"/>
          <w:szCs w:val="21"/>
        </w:rPr>
        <w:t>A</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【解析】弹簧形变产生的力，即弹簧的弹力，施力物体为弹簧，因为是手拉弹簧，所以弹簧发生形变，产生的是对手的拉力。故</w:t>
      </w:r>
      <w:r w:rsidRPr="00C31B98">
        <w:rPr>
          <w:rFonts w:eastAsia="新宋体"/>
          <w:color w:val="FF0000"/>
          <w:szCs w:val="21"/>
        </w:rPr>
        <w:t>BCD</w:t>
      </w:r>
      <w:r w:rsidRPr="00C31B98">
        <w:rPr>
          <w:rFonts w:eastAsia="新宋体"/>
          <w:color w:val="FF0000"/>
          <w:szCs w:val="21"/>
        </w:rPr>
        <w:t>错误、</w:t>
      </w:r>
      <w:r w:rsidRPr="00C31B98">
        <w:rPr>
          <w:rFonts w:eastAsia="新宋体"/>
          <w:color w:val="FF0000"/>
          <w:szCs w:val="21"/>
        </w:rPr>
        <w:t>A</w:t>
      </w:r>
      <w:r w:rsidRPr="00C31B98">
        <w:rPr>
          <w:rFonts w:eastAsia="新宋体"/>
          <w:color w:val="FF0000"/>
          <w:szCs w:val="21"/>
        </w:rPr>
        <w:t>正确。故选：</w:t>
      </w:r>
      <w:r w:rsidRPr="00C31B98">
        <w:rPr>
          <w:rFonts w:eastAsia="新宋体"/>
          <w:color w:val="FF0000"/>
          <w:szCs w:val="21"/>
        </w:rPr>
        <w:t>A</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3</w:t>
      </w:r>
      <w:r w:rsidRPr="00C31B98">
        <w:rPr>
          <w:rFonts w:eastAsia="新宋体"/>
          <w:b/>
          <w:szCs w:val="21"/>
        </w:rPr>
        <w:t>．（</w:t>
      </w:r>
      <w:r w:rsidRPr="00C31B98">
        <w:rPr>
          <w:rFonts w:eastAsia="新宋体"/>
          <w:b/>
          <w:szCs w:val="21"/>
        </w:rPr>
        <w:t xml:space="preserve">2019 </w:t>
      </w:r>
      <w:r w:rsidRPr="00C31B98">
        <w:rPr>
          <w:rFonts w:eastAsia="新宋体"/>
          <w:b/>
          <w:szCs w:val="21"/>
        </w:rPr>
        <w:t>巴中）</w:t>
      </w:r>
      <w:r w:rsidRPr="00C31B98">
        <w:rPr>
          <w:rFonts w:eastAsia="新宋体"/>
          <w:szCs w:val="21"/>
        </w:rPr>
        <w:t>一根弹簧原长</w:t>
      </w:r>
      <w:r w:rsidRPr="00C31B98">
        <w:rPr>
          <w:rFonts w:eastAsia="新宋体"/>
          <w:szCs w:val="21"/>
        </w:rPr>
        <w:t>10cm</w:t>
      </w:r>
      <w:r w:rsidRPr="00C31B98">
        <w:rPr>
          <w:rFonts w:eastAsia="新宋体"/>
          <w:szCs w:val="21"/>
        </w:rPr>
        <w:t>，</w:t>
      </w:r>
      <w:proofErr w:type="gramStart"/>
      <w:r w:rsidRPr="00C31B98">
        <w:rPr>
          <w:rFonts w:eastAsia="新宋体"/>
          <w:szCs w:val="21"/>
        </w:rPr>
        <w:t>若挂</w:t>
      </w:r>
      <w:proofErr w:type="gramEnd"/>
      <w:r w:rsidRPr="00C31B98">
        <w:rPr>
          <w:rFonts w:eastAsia="新宋体"/>
          <w:szCs w:val="21"/>
        </w:rPr>
        <w:t>5N</w:t>
      </w:r>
      <w:r w:rsidRPr="00C31B98">
        <w:rPr>
          <w:rFonts w:eastAsia="新宋体"/>
          <w:szCs w:val="21"/>
        </w:rPr>
        <w:t>物体时，弹簧长为</w:t>
      </w:r>
      <w:r w:rsidRPr="00C31B98">
        <w:rPr>
          <w:rFonts w:eastAsia="新宋体"/>
          <w:szCs w:val="21"/>
        </w:rPr>
        <w:t>12cm</w:t>
      </w:r>
      <w:r w:rsidRPr="00C31B98">
        <w:rPr>
          <w:rFonts w:eastAsia="新宋体"/>
          <w:szCs w:val="21"/>
        </w:rPr>
        <w:t>，那么挂</w:t>
      </w:r>
      <w:r w:rsidRPr="00C31B98">
        <w:rPr>
          <w:rFonts w:eastAsia="新宋体"/>
          <w:szCs w:val="21"/>
        </w:rPr>
        <w:t>10N</w:t>
      </w:r>
      <w:r w:rsidRPr="00C31B98">
        <w:rPr>
          <w:rFonts w:eastAsia="新宋体"/>
          <w:szCs w:val="21"/>
        </w:rPr>
        <w:t>物体时，则（　　）</w:t>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A</w:t>
      </w:r>
      <w:r w:rsidRPr="00C31B98">
        <w:rPr>
          <w:rFonts w:eastAsia="新宋体"/>
          <w:szCs w:val="21"/>
        </w:rPr>
        <w:t>．弹簧伸长了</w:t>
      </w:r>
      <w:r w:rsidRPr="00C31B98">
        <w:rPr>
          <w:rFonts w:eastAsia="新宋体"/>
          <w:szCs w:val="21"/>
        </w:rPr>
        <w:t>2cm</w:t>
      </w:r>
      <w:r w:rsidRPr="00C31B98">
        <w:tab/>
      </w:r>
      <w:r w:rsidRPr="00C31B98">
        <w:rPr>
          <w:rFonts w:eastAsia="新宋体"/>
          <w:szCs w:val="21"/>
        </w:rPr>
        <w:t>B</w:t>
      </w:r>
      <w:r w:rsidRPr="00C31B98">
        <w:rPr>
          <w:rFonts w:eastAsia="新宋体"/>
          <w:szCs w:val="21"/>
        </w:rPr>
        <w:t>．弹簧伸长了</w:t>
      </w:r>
      <w:r w:rsidRPr="00C31B98">
        <w:rPr>
          <w:rFonts w:eastAsia="新宋体"/>
          <w:szCs w:val="21"/>
        </w:rPr>
        <w:t>12cm</w:t>
      </w:r>
      <w:r w:rsidRPr="00C31B98">
        <w:tab/>
      </w:r>
    </w:p>
    <w:p w:rsidR="008C003B" w:rsidRPr="00C31B98" w:rsidRDefault="008C003B" w:rsidP="008C003B">
      <w:pPr>
        <w:tabs>
          <w:tab w:val="left" w:pos="4400"/>
        </w:tabs>
        <w:spacing w:line="360" w:lineRule="auto"/>
        <w:ind w:leftChars="-1" w:left="-1" w:hanging="1"/>
        <w:jc w:val="left"/>
        <w:textAlignment w:val="center"/>
      </w:pPr>
      <w:r w:rsidRPr="00C31B98">
        <w:rPr>
          <w:rFonts w:eastAsia="新宋体"/>
          <w:szCs w:val="21"/>
        </w:rPr>
        <w:t>C</w:t>
      </w:r>
      <w:r w:rsidRPr="00C31B98">
        <w:rPr>
          <w:rFonts w:eastAsia="新宋体"/>
          <w:szCs w:val="21"/>
        </w:rPr>
        <w:t>．弹簧的长为</w:t>
      </w:r>
      <w:r w:rsidRPr="00C31B98">
        <w:rPr>
          <w:rFonts w:eastAsia="新宋体"/>
          <w:szCs w:val="21"/>
        </w:rPr>
        <w:t xml:space="preserve"> 24cm</w:t>
      </w:r>
      <w:r w:rsidRPr="00C31B98">
        <w:tab/>
      </w:r>
      <w:r w:rsidRPr="00C31B98">
        <w:rPr>
          <w:rFonts w:eastAsia="新宋体"/>
          <w:szCs w:val="21"/>
        </w:rPr>
        <w:t>D</w:t>
      </w:r>
      <w:r w:rsidRPr="00C31B98">
        <w:rPr>
          <w:rFonts w:eastAsia="新宋体"/>
          <w:szCs w:val="21"/>
        </w:rPr>
        <w:t>．弹簧伸长了</w:t>
      </w:r>
      <w:r w:rsidRPr="00C31B98">
        <w:rPr>
          <w:rFonts w:eastAsia="新宋体"/>
          <w:szCs w:val="21"/>
        </w:rPr>
        <w:t>4cm</w:t>
      </w:r>
    </w:p>
    <w:p w:rsidR="008C003B" w:rsidRPr="00C31B98" w:rsidRDefault="008C003B" w:rsidP="008C003B">
      <w:pPr>
        <w:spacing w:line="360" w:lineRule="auto"/>
        <w:ind w:leftChars="-1" w:left="-1" w:hanging="1"/>
        <w:textAlignment w:val="center"/>
        <w:rPr>
          <w:rFonts w:eastAsia="新宋体"/>
          <w:color w:val="FF0000"/>
          <w:szCs w:val="21"/>
        </w:rPr>
      </w:pPr>
      <w:r w:rsidRPr="00C31B98">
        <w:rPr>
          <w:color w:val="FF0000"/>
          <w:szCs w:val="21"/>
        </w:rPr>
        <w:t>【答案】</w:t>
      </w:r>
      <w:r w:rsidRPr="00C31B98">
        <w:rPr>
          <w:color w:val="FF0000"/>
          <w:szCs w:val="21"/>
        </w:rPr>
        <w:t>D</w:t>
      </w:r>
    </w:p>
    <w:p w:rsidR="008C003B" w:rsidRPr="00C31B98" w:rsidRDefault="008C003B" w:rsidP="008C003B">
      <w:pPr>
        <w:spacing w:line="360" w:lineRule="auto"/>
        <w:ind w:leftChars="-1" w:left="-1" w:hanging="1"/>
        <w:textAlignment w:val="center"/>
        <w:rPr>
          <w:color w:val="FF0000"/>
        </w:rPr>
      </w:pPr>
      <w:r w:rsidRPr="00C31B98">
        <w:rPr>
          <w:rFonts w:eastAsia="新宋体"/>
          <w:color w:val="FF0000"/>
          <w:szCs w:val="21"/>
        </w:rPr>
        <w:t>【解析】由题知</w:t>
      </w:r>
      <w:r w:rsidRPr="00C31B98">
        <w:rPr>
          <w:rFonts w:eastAsia="新宋体"/>
          <w:color w:val="FF0000"/>
          <w:szCs w:val="21"/>
        </w:rPr>
        <w:t>F</w:t>
      </w:r>
      <w:r w:rsidRPr="00C31B98">
        <w:rPr>
          <w:rFonts w:eastAsia="新宋体"/>
          <w:color w:val="FF0000"/>
          <w:sz w:val="24"/>
          <w:szCs w:val="24"/>
          <w:vertAlign w:val="subscript"/>
        </w:rPr>
        <w:t>1</w:t>
      </w:r>
      <w:r w:rsidRPr="00C31B98">
        <w:rPr>
          <w:rFonts w:eastAsia="新宋体"/>
          <w:color w:val="FF0000"/>
          <w:szCs w:val="21"/>
        </w:rPr>
        <w:t>＝</w:t>
      </w:r>
      <w:r w:rsidRPr="00C31B98">
        <w:rPr>
          <w:rFonts w:eastAsia="新宋体"/>
          <w:color w:val="FF0000"/>
          <w:szCs w:val="21"/>
        </w:rPr>
        <w:t>5N</w:t>
      </w:r>
      <w:r w:rsidRPr="00C31B98">
        <w:rPr>
          <w:rFonts w:eastAsia="新宋体"/>
          <w:color w:val="FF0000"/>
          <w:szCs w:val="21"/>
        </w:rPr>
        <w:t>，</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 w:val="24"/>
          <w:szCs w:val="24"/>
          <w:vertAlign w:val="subscript"/>
        </w:rPr>
        <w:t>1</w:t>
      </w:r>
      <w:r w:rsidRPr="00C31B98">
        <w:rPr>
          <w:rFonts w:eastAsia="新宋体"/>
          <w:color w:val="FF0000"/>
          <w:szCs w:val="21"/>
        </w:rPr>
        <w:t>＝</w:t>
      </w:r>
      <w:r w:rsidRPr="00C31B98">
        <w:rPr>
          <w:rFonts w:eastAsia="新宋体"/>
          <w:color w:val="FF0000"/>
          <w:szCs w:val="21"/>
        </w:rPr>
        <w:t>12cm</w:t>
      </w:r>
      <w:r w:rsidRPr="00C31B98">
        <w:rPr>
          <w:rFonts w:eastAsia="新宋体"/>
          <w:color w:val="FF0000"/>
          <w:szCs w:val="21"/>
        </w:rPr>
        <w:t>﹣</w:t>
      </w:r>
      <w:r w:rsidRPr="00C31B98">
        <w:rPr>
          <w:rFonts w:eastAsia="新宋体"/>
          <w:color w:val="FF0000"/>
          <w:szCs w:val="21"/>
        </w:rPr>
        <w:t>10cm</w:t>
      </w:r>
      <w:r w:rsidRPr="00C31B98">
        <w:rPr>
          <w:rFonts w:eastAsia="新宋体"/>
          <w:color w:val="FF0000"/>
          <w:szCs w:val="21"/>
        </w:rPr>
        <w:t>＝</w:t>
      </w:r>
      <w:r w:rsidRPr="00C31B98">
        <w:rPr>
          <w:rFonts w:eastAsia="新宋体"/>
          <w:color w:val="FF0000"/>
          <w:szCs w:val="21"/>
        </w:rPr>
        <w:t>2cm</w:t>
      </w:r>
      <w:r w:rsidRPr="00C31B98">
        <w:rPr>
          <w:rFonts w:eastAsia="新宋体"/>
          <w:color w:val="FF0000"/>
          <w:szCs w:val="21"/>
        </w:rPr>
        <w:t>，</w:t>
      </w:r>
      <w:r w:rsidRPr="00C31B98">
        <w:rPr>
          <w:rFonts w:eastAsia="新宋体"/>
          <w:color w:val="FF0000"/>
          <w:szCs w:val="21"/>
        </w:rPr>
        <w:t>F</w:t>
      </w:r>
      <w:r w:rsidRPr="00C31B98">
        <w:rPr>
          <w:rFonts w:eastAsia="新宋体"/>
          <w:color w:val="FF0000"/>
          <w:sz w:val="24"/>
          <w:szCs w:val="24"/>
          <w:vertAlign w:val="subscript"/>
        </w:rPr>
        <w:t>2</w:t>
      </w:r>
      <w:r w:rsidRPr="00C31B98">
        <w:rPr>
          <w:rFonts w:eastAsia="新宋体"/>
          <w:color w:val="FF0000"/>
          <w:szCs w:val="21"/>
        </w:rPr>
        <w:t>＝</w:t>
      </w:r>
      <w:r w:rsidRPr="00C31B98">
        <w:rPr>
          <w:rFonts w:eastAsia="新宋体"/>
          <w:color w:val="FF0000"/>
          <w:szCs w:val="21"/>
        </w:rPr>
        <w:t>10N</w:t>
      </w:r>
      <w:r w:rsidRPr="00C31B98">
        <w:rPr>
          <w:rFonts w:eastAsia="新宋体"/>
          <w:color w:val="FF0000"/>
          <w:szCs w:val="21"/>
        </w:rPr>
        <w:t>；据弹簧的伸长量与弹簧所受拉力成正比得：</w:t>
      </w:r>
    </w:p>
    <w:p w:rsidR="008C003B" w:rsidRPr="00C31B98" w:rsidRDefault="008C003B" w:rsidP="008C003B">
      <w:pPr>
        <w:spacing w:line="360" w:lineRule="auto"/>
        <w:ind w:leftChars="-1" w:left="-1" w:hanging="1"/>
        <w:textAlignment w:val="center"/>
        <w:rPr>
          <w:color w:val="FF0000"/>
        </w:rPr>
      </w:pPr>
      <w:r w:rsidRPr="00C31B98">
        <w:rPr>
          <w:rFonts w:eastAsia="新宋体"/>
          <w:color w:val="FF0000"/>
          <w:szCs w:val="21"/>
        </w:rPr>
        <w:t>F</w:t>
      </w:r>
      <w:r w:rsidRPr="00C31B98">
        <w:rPr>
          <w:rFonts w:eastAsia="新宋体"/>
          <w:color w:val="FF0000"/>
          <w:sz w:val="24"/>
          <w:szCs w:val="24"/>
          <w:vertAlign w:val="subscript"/>
        </w:rPr>
        <w:t>1</w:t>
      </w:r>
      <w:r w:rsidRPr="00C31B98">
        <w:rPr>
          <w:rFonts w:eastAsia="新宋体"/>
          <w:color w:val="FF0000"/>
          <w:szCs w:val="21"/>
        </w:rPr>
        <w:t>：</w:t>
      </w:r>
      <w:r w:rsidRPr="00C31B98">
        <w:rPr>
          <w:rFonts w:eastAsia="新宋体"/>
          <w:color w:val="FF0000"/>
          <w:szCs w:val="21"/>
        </w:rPr>
        <w:t>F</w:t>
      </w:r>
      <w:r w:rsidRPr="00C31B98">
        <w:rPr>
          <w:rFonts w:eastAsia="新宋体"/>
          <w:color w:val="FF0000"/>
          <w:sz w:val="24"/>
          <w:szCs w:val="24"/>
          <w:vertAlign w:val="subscript"/>
        </w:rPr>
        <w:t>2</w:t>
      </w:r>
      <w:r w:rsidRPr="00C31B98">
        <w:rPr>
          <w:rFonts w:eastAsia="新宋体"/>
          <w:color w:val="FF0000"/>
          <w:szCs w:val="21"/>
        </w:rPr>
        <w:t>＝</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 w:val="24"/>
          <w:szCs w:val="24"/>
          <w:vertAlign w:val="subscript"/>
        </w:rPr>
        <w:t>1</w:t>
      </w:r>
      <w:r w:rsidRPr="00C31B98">
        <w:rPr>
          <w:rFonts w:eastAsia="新宋体"/>
          <w:color w:val="FF0000"/>
          <w:szCs w:val="21"/>
        </w:rPr>
        <w:t>：</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 w:val="24"/>
          <w:szCs w:val="24"/>
          <w:vertAlign w:val="subscript"/>
        </w:rPr>
        <w:t>2</w:t>
      </w:r>
      <w:r w:rsidRPr="00C31B98">
        <w:rPr>
          <w:rFonts w:eastAsia="新宋体"/>
          <w:color w:val="FF0000"/>
          <w:szCs w:val="21"/>
        </w:rPr>
        <w:t>所以</w:t>
      </w:r>
      <w:r w:rsidRPr="00C31B98">
        <w:rPr>
          <w:rFonts w:eastAsia="新宋体"/>
          <w:color w:val="FF0000"/>
          <w:szCs w:val="21"/>
        </w:rPr>
        <w:t>5N</w:t>
      </w:r>
      <w:r w:rsidRPr="00C31B98">
        <w:rPr>
          <w:rFonts w:eastAsia="新宋体"/>
          <w:color w:val="FF0000"/>
          <w:szCs w:val="21"/>
        </w:rPr>
        <w:t>：</w:t>
      </w:r>
      <w:r w:rsidRPr="00C31B98">
        <w:rPr>
          <w:rFonts w:eastAsia="新宋体"/>
          <w:color w:val="FF0000"/>
          <w:szCs w:val="21"/>
        </w:rPr>
        <w:t>10N</w:t>
      </w:r>
      <w:r w:rsidRPr="00C31B98">
        <w:rPr>
          <w:rFonts w:eastAsia="新宋体"/>
          <w:color w:val="FF0000"/>
          <w:szCs w:val="21"/>
        </w:rPr>
        <w:t>＝</w:t>
      </w:r>
      <w:r w:rsidRPr="00C31B98">
        <w:rPr>
          <w:rFonts w:eastAsia="新宋体"/>
          <w:color w:val="FF0000"/>
          <w:szCs w:val="21"/>
        </w:rPr>
        <w:t>2cm</w:t>
      </w:r>
      <w:r w:rsidRPr="00C31B98">
        <w:rPr>
          <w:rFonts w:eastAsia="新宋体"/>
          <w:color w:val="FF0000"/>
          <w:szCs w:val="21"/>
        </w:rPr>
        <w:t>：</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 w:val="24"/>
          <w:szCs w:val="24"/>
          <w:vertAlign w:val="subscript"/>
        </w:rPr>
        <w:t>2</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 w:val="24"/>
          <w:szCs w:val="24"/>
          <w:vertAlign w:val="subscript"/>
        </w:rPr>
        <w:t>2</w:t>
      </w:r>
      <w:r w:rsidRPr="00C31B98">
        <w:rPr>
          <w:rFonts w:eastAsia="新宋体"/>
          <w:color w:val="FF0000"/>
          <w:szCs w:val="21"/>
        </w:rPr>
        <w:t>＝</w:t>
      </w:r>
      <w:r w:rsidRPr="00C31B98">
        <w:rPr>
          <w:rFonts w:eastAsia="新宋体"/>
          <w:color w:val="FF0000"/>
          <w:szCs w:val="21"/>
        </w:rPr>
        <w:t>4cm</w:t>
      </w:r>
      <w:r w:rsidRPr="00C31B98">
        <w:rPr>
          <w:rFonts w:eastAsia="新宋体"/>
          <w:color w:val="FF0000"/>
          <w:szCs w:val="21"/>
        </w:rPr>
        <w:t>，所以弹簧的长度为</w:t>
      </w:r>
      <w:r w:rsidRPr="00C31B98">
        <w:rPr>
          <w:rFonts w:eastAsia="新宋体"/>
          <w:color w:val="FF0000"/>
          <w:szCs w:val="21"/>
        </w:rPr>
        <w:t>10cm+4cm</w:t>
      </w:r>
      <w:r w:rsidRPr="00C31B98">
        <w:rPr>
          <w:rFonts w:eastAsia="新宋体"/>
          <w:color w:val="FF0000"/>
          <w:szCs w:val="21"/>
        </w:rPr>
        <w:t>＝</w:t>
      </w:r>
      <w:r w:rsidRPr="00C31B98">
        <w:rPr>
          <w:rFonts w:eastAsia="新宋体"/>
          <w:color w:val="FF0000"/>
          <w:szCs w:val="21"/>
        </w:rPr>
        <w:t>14cm</w:t>
      </w:r>
      <w:r w:rsidRPr="00C31B98">
        <w:rPr>
          <w:rFonts w:eastAsia="新宋体"/>
          <w:color w:val="FF0000"/>
          <w:szCs w:val="21"/>
        </w:rPr>
        <w:t>；故</w:t>
      </w:r>
      <w:r w:rsidRPr="00C31B98">
        <w:rPr>
          <w:rFonts w:eastAsia="新宋体"/>
          <w:color w:val="FF0000"/>
          <w:szCs w:val="21"/>
        </w:rPr>
        <w:t>D</w:t>
      </w:r>
      <w:r w:rsidRPr="00C31B98">
        <w:rPr>
          <w:rFonts w:eastAsia="新宋体"/>
          <w:color w:val="FF0000"/>
          <w:szCs w:val="21"/>
        </w:rPr>
        <w:t>正确，</w:t>
      </w:r>
      <w:r w:rsidRPr="00C31B98">
        <w:rPr>
          <w:rFonts w:eastAsia="新宋体"/>
          <w:color w:val="FF0000"/>
          <w:szCs w:val="21"/>
        </w:rPr>
        <w:t>ABC</w:t>
      </w:r>
      <w:r w:rsidRPr="00C31B98">
        <w:rPr>
          <w:rFonts w:eastAsia="新宋体"/>
          <w:color w:val="FF0000"/>
          <w:szCs w:val="21"/>
        </w:rPr>
        <w:t>错误。故选：</w:t>
      </w:r>
      <w:r w:rsidRPr="00C31B98">
        <w:rPr>
          <w:rFonts w:eastAsia="新宋体"/>
          <w:color w:val="FF0000"/>
          <w:szCs w:val="21"/>
        </w:rPr>
        <w:t>D</w:t>
      </w:r>
      <w:r w:rsidRPr="00C31B98">
        <w:rPr>
          <w:rFonts w:eastAsia="新宋体"/>
          <w:color w:val="FF0000"/>
          <w:szCs w:val="21"/>
        </w:rPr>
        <w:t>。</w:t>
      </w:r>
    </w:p>
    <w:p w:rsidR="008C003B" w:rsidRPr="00C31B98" w:rsidRDefault="008C003B" w:rsidP="008C003B">
      <w:pPr>
        <w:widowControl/>
        <w:adjustRightInd w:val="0"/>
        <w:spacing w:line="360" w:lineRule="auto"/>
        <w:jc w:val="left"/>
        <w:textAlignment w:val="center"/>
        <w:rPr>
          <w:bCs/>
          <w:color w:val="000000"/>
          <w:szCs w:val="21"/>
        </w:rPr>
      </w:pPr>
      <w:r w:rsidRPr="00C31B98">
        <w:rPr>
          <w:rFonts w:eastAsia="新宋体"/>
          <w:b/>
          <w:szCs w:val="21"/>
        </w:rPr>
        <w:t>4</w:t>
      </w:r>
      <w:r w:rsidRPr="00C31B98">
        <w:rPr>
          <w:rFonts w:eastAsia="新宋体"/>
          <w:b/>
          <w:szCs w:val="21"/>
        </w:rPr>
        <w:t>．</w:t>
      </w:r>
      <w:r w:rsidRPr="00C31B98">
        <w:rPr>
          <w:b/>
          <w:color w:val="000000"/>
          <w:szCs w:val="21"/>
        </w:rPr>
        <w:t>(2019</w:t>
      </w:r>
      <w:r w:rsidRPr="00C31B98">
        <w:rPr>
          <w:b/>
          <w:color w:val="000000"/>
          <w:szCs w:val="21"/>
        </w:rPr>
        <w:t>临沂</w:t>
      </w:r>
      <w:r w:rsidRPr="00C31B98">
        <w:rPr>
          <w:b/>
          <w:color w:val="000000"/>
          <w:szCs w:val="21"/>
        </w:rPr>
        <w:t>)</w:t>
      </w:r>
      <w:r w:rsidRPr="00C31B98">
        <w:rPr>
          <w:bCs/>
          <w:color w:val="000000"/>
          <w:spacing w:val="-10"/>
          <w:szCs w:val="21"/>
        </w:rPr>
        <w:t xml:space="preserve">  </w:t>
      </w:r>
      <w:r w:rsidRPr="00C31B98">
        <w:rPr>
          <w:bCs/>
          <w:color w:val="000000"/>
          <w:szCs w:val="21"/>
        </w:rPr>
        <w:t>右图是运动员参加射箭比赛时的场景，下列说法错误的是</w:t>
      </w:r>
      <w:r w:rsidRPr="00C31B98">
        <w:rPr>
          <w:bCs/>
          <w:color w:val="000000"/>
          <w:szCs w:val="21"/>
        </w:rPr>
        <w:t xml:space="preserve"> (     )</w:t>
      </w:r>
    </w:p>
    <w:p w:rsidR="008C003B" w:rsidRPr="00C31B98" w:rsidRDefault="008C003B" w:rsidP="008C003B">
      <w:pPr>
        <w:adjustRightInd w:val="0"/>
        <w:spacing w:line="360" w:lineRule="auto"/>
        <w:jc w:val="left"/>
        <w:textAlignment w:val="center"/>
        <w:rPr>
          <w:bCs/>
          <w:color w:val="000000"/>
          <w:szCs w:val="21"/>
        </w:rPr>
      </w:pPr>
      <w:r w:rsidRPr="00C31B98">
        <w:rPr>
          <w:bCs/>
          <w:color w:val="000000"/>
          <w:szCs w:val="21"/>
        </w:rPr>
        <w:t>A</w:t>
      </w:r>
      <w:r w:rsidRPr="00C31B98">
        <w:rPr>
          <w:bCs/>
          <w:color w:val="000000"/>
          <w:szCs w:val="21"/>
        </w:rPr>
        <w:t>．</w:t>
      </w:r>
      <w:proofErr w:type="gramStart"/>
      <w:r w:rsidRPr="00C31B98">
        <w:rPr>
          <w:bCs/>
          <w:color w:val="000000"/>
          <w:szCs w:val="21"/>
        </w:rPr>
        <w:t>运动员将弓举起</w:t>
      </w:r>
      <w:proofErr w:type="gramEnd"/>
      <w:r w:rsidRPr="00C31B98">
        <w:rPr>
          <w:bCs/>
          <w:color w:val="000000"/>
          <w:szCs w:val="21"/>
        </w:rPr>
        <w:t>的过程对弓做功</w:t>
      </w:r>
      <w:r w:rsidRPr="00C31B98">
        <w:rPr>
          <w:bCs/>
          <w:color w:val="000000"/>
          <w:szCs w:val="21"/>
        </w:rPr>
        <w:t xml:space="preserve">        B</w:t>
      </w:r>
      <w:r w:rsidRPr="00C31B98">
        <w:rPr>
          <w:bCs/>
          <w:color w:val="000000"/>
          <w:szCs w:val="21"/>
        </w:rPr>
        <w:t>．</w:t>
      </w:r>
      <w:proofErr w:type="gramStart"/>
      <w:r w:rsidRPr="00C31B98">
        <w:rPr>
          <w:bCs/>
          <w:color w:val="000000"/>
          <w:szCs w:val="21"/>
        </w:rPr>
        <w:t>弓</w:t>
      </w:r>
      <w:proofErr w:type="gramEnd"/>
      <w:r w:rsidRPr="00C31B98">
        <w:rPr>
          <w:bCs/>
          <w:color w:val="000000"/>
          <w:szCs w:val="21"/>
        </w:rPr>
        <w:t>被拉的</w:t>
      </w:r>
      <w:proofErr w:type="gramStart"/>
      <w:r w:rsidRPr="00C31B98">
        <w:rPr>
          <w:bCs/>
          <w:color w:val="000000"/>
          <w:szCs w:val="21"/>
        </w:rPr>
        <w:t>越弯产生</w:t>
      </w:r>
      <w:proofErr w:type="gramEnd"/>
      <w:r w:rsidRPr="00C31B98">
        <w:rPr>
          <w:bCs/>
          <w:color w:val="000000"/>
          <w:szCs w:val="21"/>
        </w:rPr>
        <w:t>的弹力越小</w:t>
      </w:r>
    </w:p>
    <w:p w:rsidR="008C003B" w:rsidRPr="00C31B98" w:rsidRDefault="008C003B" w:rsidP="008C003B">
      <w:pPr>
        <w:adjustRightInd w:val="0"/>
        <w:spacing w:line="360" w:lineRule="auto"/>
        <w:jc w:val="left"/>
        <w:textAlignment w:val="center"/>
        <w:rPr>
          <w:bCs/>
          <w:color w:val="000000"/>
          <w:szCs w:val="21"/>
        </w:rPr>
      </w:pPr>
      <w:r w:rsidRPr="00C31B98">
        <w:rPr>
          <w:bCs/>
          <w:color w:val="000000"/>
          <w:szCs w:val="21"/>
        </w:rPr>
        <w:t>C</w:t>
      </w:r>
      <w:r w:rsidRPr="00C31B98">
        <w:rPr>
          <w:bCs/>
          <w:color w:val="000000"/>
          <w:szCs w:val="21"/>
        </w:rPr>
        <w:t>．</w:t>
      </w:r>
      <w:proofErr w:type="gramStart"/>
      <w:r w:rsidRPr="00C31B98">
        <w:rPr>
          <w:bCs/>
          <w:color w:val="000000"/>
          <w:szCs w:val="21"/>
        </w:rPr>
        <w:t>弓</w:t>
      </w:r>
      <w:proofErr w:type="gramEnd"/>
      <w:r w:rsidRPr="00C31B98">
        <w:rPr>
          <w:bCs/>
          <w:color w:val="000000"/>
          <w:szCs w:val="21"/>
        </w:rPr>
        <w:t>被拉</w:t>
      </w:r>
      <w:proofErr w:type="gramStart"/>
      <w:r w:rsidRPr="00C31B98">
        <w:rPr>
          <w:bCs/>
          <w:color w:val="000000"/>
          <w:szCs w:val="21"/>
        </w:rPr>
        <w:t>的越弯弹性势</w:t>
      </w:r>
      <w:proofErr w:type="gramEnd"/>
      <w:r w:rsidRPr="00C31B98">
        <w:rPr>
          <w:bCs/>
          <w:color w:val="000000"/>
          <w:szCs w:val="21"/>
        </w:rPr>
        <w:t>能越大</w:t>
      </w:r>
      <w:r w:rsidRPr="00C31B98">
        <w:rPr>
          <w:bCs/>
          <w:color w:val="000000"/>
          <w:szCs w:val="21"/>
        </w:rPr>
        <w:t xml:space="preserve">            D</w:t>
      </w:r>
      <w:r w:rsidRPr="00C31B98">
        <w:rPr>
          <w:bCs/>
          <w:color w:val="000000"/>
          <w:szCs w:val="21"/>
        </w:rPr>
        <w:t>．</w:t>
      </w:r>
      <w:proofErr w:type="gramStart"/>
      <w:r w:rsidRPr="00C31B98">
        <w:rPr>
          <w:bCs/>
          <w:color w:val="000000"/>
          <w:szCs w:val="21"/>
        </w:rPr>
        <w:t>箭</w:t>
      </w:r>
      <w:proofErr w:type="gramEnd"/>
      <w:r w:rsidRPr="00C31B98">
        <w:rPr>
          <w:bCs/>
          <w:color w:val="000000"/>
          <w:szCs w:val="21"/>
        </w:rPr>
        <w:t>被射出说明力可以改变物体的运动状态</w:t>
      </w:r>
    </w:p>
    <w:p w:rsidR="008C003B" w:rsidRPr="00C31B98" w:rsidRDefault="008C003B" w:rsidP="008C003B">
      <w:pPr>
        <w:adjustRightInd w:val="0"/>
        <w:spacing w:line="360" w:lineRule="auto"/>
        <w:jc w:val="left"/>
        <w:textAlignment w:val="center"/>
        <w:rPr>
          <w:color w:val="000000"/>
          <w:kern w:val="0"/>
          <w:szCs w:val="21"/>
        </w:rPr>
      </w:pPr>
      <w:r>
        <w:rPr>
          <w:noProof/>
          <w:color w:val="000000"/>
          <w:kern w:val="0"/>
          <w:szCs w:val="21"/>
        </w:rPr>
        <w:drawing>
          <wp:inline distT="0" distB="0" distL="0" distR="0">
            <wp:extent cx="1143000" cy="7810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lastRenderedPageBreak/>
        <w:t>【答案】</w:t>
      </w:r>
      <w:r w:rsidRPr="00C31B98">
        <w:rPr>
          <w:rFonts w:ascii="Times New Roman" w:hAnsi="Times New Roman" w:cs="Times New Roman"/>
          <w:color w:val="FF0000"/>
        </w:rPr>
        <w:t>B</w:t>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t>【解析】</w:t>
      </w:r>
      <w:r w:rsidRPr="00C31B98">
        <w:rPr>
          <w:rFonts w:ascii="Times New Roman" w:hAnsi="Times New Roman" w:cs="Times New Roman"/>
          <w:color w:val="FF0000"/>
        </w:rPr>
        <w:t>A</w:t>
      </w:r>
      <w:r w:rsidRPr="00C31B98">
        <w:rPr>
          <w:rFonts w:ascii="Times New Roman" w:hAnsi="Times New Roman" w:cs="Times New Roman"/>
          <w:color w:val="FF0000"/>
        </w:rPr>
        <w:t>．做功的含义为有力且在力的方向上有移动的距离，则把弓拿起的过程对弓做了功；</w:t>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t>B</w:t>
      </w:r>
      <w:r w:rsidRPr="00C31B98">
        <w:rPr>
          <w:rFonts w:ascii="Times New Roman" w:hAnsi="Times New Roman" w:cs="Times New Roman"/>
          <w:color w:val="FF0000"/>
        </w:rPr>
        <w:t>．</w:t>
      </w:r>
      <w:proofErr w:type="gramStart"/>
      <w:r w:rsidRPr="00C31B98">
        <w:rPr>
          <w:rFonts w:ascii="Times New Roman" w:hAnsi="Times New Roman" w:cs="Times New Roman"/>
          <w:color w:val="FF0000"/>
        </w:rPr>
        <w:t>弓</w:t>
      </w:r>
      <w:proofErr w:type="gramEnd"/>
      <w:r w:rsidRPr="00C31B98">
        <w:rPr>
          <w:rFonts w:ascii="Times New Roman" w:hAnsi="Times New Roman" w:cs="Times New Roman"/>
          <w:color w:val="FF0000"/>
        </w:rPr>
        <w:t>被拉</w:t>
      </w:r>
      <w:proofErr w:type="gramStart"/>
      <w:r w:rsidRPr="00C31B98">
        <w:rPr>
          <w:rFonts w:ascii="Times New Roman" w:hAnsi="Times New Roman" w:cs="Times New Roman"/>
          <w:color w:val="FF0000"/>
        </w:rPr>
        <w:t>的约弯形变</w:t>
      </w:r>
      <w:proofErr w:type="gramEnd"/>
      <w:r w:rsidRPr="00C31B98">
        <w:rPr>
          <w:rFonts w:ascii="Times New Roman" w:hAnsi="Times New Roman" w:cs="Times New Roman"/>
          <w:color w:val="FF0000"/>
        </w:rPr>
        <w:t>量越大，弹力越大；</w:t>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t>C</w:t>
      </w:r>
      <w:r w:rsidRPr="00C31B98">
        <w:rPr>
          <w:rFonts w:ascii="Times New Roman" w:hAnsi="Times New Roman" w:cs="Times New Roman"/>
          <w:color w:val="FF0000"/>
        </w:rPr>
        <w:t>．弹性势能与物体的弹性形变量有关，弹性形变越大，弹性势能越大；</w:t>
      </w:r>
    </w:p>
    <w:p w:rsidR="008C003B" w:rsidRPr="00C31B98" w:rsidRDefault="008C003B" w:rsidP="008C003B">
      <w:pPr>
        <w:pStyle w:val="Normal1"/>
        <w:adjustRightInd w:val="0"/>
        <w:spacing w:line="360" w:lineRule="auto"/>
        <w:jc w:val="left"/>
        <w:textAlignment w:val="center"/>
        <w:rPr>
          <w:rFonts w:ascii="Times New Roman" w:hAnsi="Times New Roman" w:cs="Times New Roman"/>
          <w:color w:val="FF0000"/>
        </w:rPr>
      </w:pPr>
      <w:r w:rsidRPr="00C31B98">
        <w:rPr>
          <w:rFonts w:ascii="Times New Roman" w:hAnsi="Times New Roman" w:cs="Times New Roman"/>
          <w:color w:val="FF0000"/>
        </w:rPr>
        <w:t>D</w:t>
      </w:r>
      <w:r w:rsidRPr="00C31B98">
        <w:rPr>
          <w:rFonts w:ascii="Times New Roman" w:hAnsi="Times New Roman" w:cs="Times New Roman"/>
          <w:color w:val="FF0000"/>
        </w:rPr>
        <w:t>．</w:t>
      </w:r>
      <w:proofErr w:type="gramStart"/>
      <w:r w:rsidRPr="00C31B98">
        <w:rPr>
          <w:rFonts w:ascii="Times New Roman" w:hAnsi="Times New Roman" w:cs="Times New Roman"/>
          <w:color w:val="FF0000"/>
        </w:rPr>
        <w:t>箭</w:t>
      </w:r>
      <w:proofErr w:type="gramEnd"/>
      <w:r w:rsidRPr="00C31B98">
        <w:rPr>
          <w:rFonts w:ascii="Times New Roman" w:hAnsi="Times New Roman" w:cs="Times New Roman"/>
          <w:color w:val="FF0000"/>
        </w:rPr>
        <w:t>被射出，从静止变为运动，则说明力可以改变物体的运动状态；</w:t>
      </w:r>
    </w:p>
    <w:p w:rsidR="008C003B" w:rsidRPr="00C31B98" w:rsidRDefault="008C003B" w:rsidP="008C003B">
      <w:pPr>
        <w:adjustRightInd w:val="0"/>
        <w:spacing w:line="360" w:lineRule="auto"/>
        <w:jc w:val="left"/>
        <w:textAlignment w:val="center"/>
      </w:pPr>
      <w:r w:rsidRPr="00C31B98">
        <w:rPr>
          <w:rFonts w:eastAsia="新宋体"/>
          <w:b/>
          <w:szCs w:val="21"/>
        </w:rPr>
        <w:t>5</w:t>
      </w:r>
      <w:r w:rsidRPr="00C31B98">
        <w:rPr>
          <w:rFonts w:eastAsia="新宋体"/>
          <w:b/>
          <w:szCs w:val="21"/>
        </w:rPr>
        <w:t>．（</w:t>
      </w:r>
      <w:r w:rsidRPr="00C31B98">
        <w:rPr>
          <w:rFonts w:eastAsia="新宋体"/>
          <w:b/>
          <w:szCs w:val="21"/>
        </w:rPr>
        <w:t>2019</w:t>
      </w:r>
      <w:r w:rsidRPr="00C31B98">
        <w:rPr>
          <w:rFonts w:eastAsia="新宋体"/>
          <w:b/>
          <w:szCs w:val="21"/>
        </w:rPr>
        <w:t>春</w:t>
      </w:r>
      <w:r w:rsidRPr="00C31B98">
        <w:rPr>
          <w:rFonts w:eastAsia="新宋体"/>
          <w:b/>
          <w:szCs w:val="21"/>
        </w:rPr>
        <w:t xml:space="preserve"> </w:t>
      </w:r>
      <w:r w:rsidRPr="00C31B98">
        <w:rPr>
          <w:rFonts w:eastAsia="新宋体"/>
          <w:b/>
          <w:szCs w:val="21"/>
        </w:rPr>
        <w:t>岳阳期末）</w:t>
      </w:r>
      <w:r w:rsidRPr="00C31B98">
        <w:rPr>
          <w:rFonts w:eastAsia="新宋体"/>
          <w:szCs w:val="21"/>
        </w:rPr>
        <w:t>在弹簧弹性形变的限度内，如图所示能正确表示弹簧的伸长量</w:t>
      </w:r>
      <w:r w:rsidRPr="00C31B98">
        <w:rPr>
          <w:rFonts w:ascii="Cambria Math" w:eastAsia="新宋体" w:hAnsi="Cambria Math" w:cs="Cambria Math"/>
          <w:szCs w:val="21"/>
        </w:rPr>
        <w:t>△</w:t>
      </w:r>
      <w:r w:rsidRPr="00C31B98">
        <w:rPr>
          <w:rFonts w:eastAsia="新宋体"/>
          <w:szCs w:val="21"/>
        </w:rPr>
        <w:t>L</w:t>
      </w:r>
      <w:r w:rsidRPr="00C31B98">
        <w:rPr>
          <w:rFonts w:eastAsia="新宋体"/>
          <w:szCs w:val="21"/>
        </w:rPr>
        <w:t>与其受到的拉力</w:t>
      </w:r>
      <w:r w:rsidRPr="00C31B98">
        <w:rPr>
          <w:rFonts w:eastAsia="新宋体"/>
          <w:szCs w:val="21"/>
        </w:rPr>
        <w:t>F</w:t>
      </w:r>
      <w:r w:rsidRPr="00C31B98">
        <w:rPr>
          <w:rFonts w:eastAsia="新宋体"/>
          <w:szCs w:val="21"/>
        </w:rPr>
        <w:t>的关系的是（　　）</w:t>
      </w:r>
    </w:p>
    <w:p w:rsidR="008C003B" w:rsidRPr="00C31B98" w:rsidRDefault="008C003B" w:rsidP="008C003B">
      <w:pPr>
        <w:tabs>
          <w:tab w:val="left" w:pos="4400"/>
        </w:tabs>
        <w:adjustRightInd w:val="0"/>
        <w:spacing w:line="360" w:lineRule="auto"/>
        <w:jc w:val="left"/>
        <w:textAlignment w:val="center"/>
        <w:rPr>
          <w:rFonts w:eastAsia="新宋体"/>
          <w:szCs w:val="21"/>
        </w:rPr>
      </w:pPr>
      <w:r>
        <w:rPr>
          <w:rFonts w:eastAsia="新宋体"/>
          <w:noProof/>
          <w:szCs w:val="21"/>
        </w:rPr>
        <w:drawing>
          <wp:inline distT="0" distB="0" distL="0" distR="0">
            <wp:extent cx="1123950" cy="114300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1104900" cy="114300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1123950" cy="114300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noFill/>
                    <a:ln>
                      <a:noFill/>
                    </a:ln>
                  </pic:spPr>
                </pic:pic>
              </a:graphicData>
            </a:graphic>
          </wp:inline>
        </w:drawing>
      </w:r>
      <w:r w:rsidRPr="00C31B98">
        <w:rPr>
          <w:rFonts w:eastAsia="新宋体"/>
          <w:szCs w:val="21"/>
        </w:rPr>
        <w:t xml:space="preserve">        </w:t>
      </w:r>
      <w:r>
        <w:rPr>
          <w:rFonts w:eastAsia="新宋体"/>
          <w:noProof/>
          <w:szCs w:val="21"/>
        </w:rPr>
        <w:drawing>
          <wp:inline distT="0" distB="0" distL="0" distR="0">
            <wp:extent cx="1076325" cy="11049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76325" cy="1104900"/>
                    </a:xfrm>
                    <a:prstGeom prst="rect">
                      <a:avLst/>
                    </a:prstGeom>
                    <a:noFill/>
                    <a:ln>
                      <a:noFill/>
                    </a:ln>
                  </pic:spPr>
                </pic:pic>
              </a:graphicData>
            </a:graphic>
          </wp:inline>
        </w:drawing>
      </w:r>
    </w:p>
    <w:p w:rsidR="008C003B" w:rsidRPr="00C31B98" w:rsidRDefault="008C003B" w:rsidP="008C003B">
      <w:pPr>
        <w:tabs>
          <w:tab w:val="left" w:pos="6075"/>
        </w:tabs>
        <w:adjustRightInd w:val="0"/>
        <w:spacing w:line="360" w:lineRule="auto"/>
        <w:jc w:val="left"/>
        <w:textAlignment w:val="center"/>
      </w:pPr>
      <w:r w:rsidRPr="00C31B98">
        <w:rPr>
          <w:rFonts w:eastAsia="新宋体"/>
          <w:szCs w:val="21"/>
        </w:rPr>
        <w:t xml:space="preserve">        A</w:t>
      </w:r>
      <w:r w:rsidRPr="00C31B98">
        <w:rPr>
          <w:rFonts w:eastAsia="新宋体"/>
          <w:szCs w:val="21"/>
        </w:rPr>
        <w:t>．</w:t>
      </w:r>
      <w:r w:rsidRPr="00C31B98">
        <w:t xml:space="preserve">                    </w:t>
      </w:r>
      <w:r w:rsidRPr="00C31B98">
        <w:rPr>
          <w:rFonts w:eastAsia="新宋体"/>
          <w:szCs w:val="21"/>
        </w:rPr>
        <w:t>B</w:t>
      </w:r>
      <w:r w:rsidRPr="00C31B98">
        <w:rPr>
          <w:rFonts w:eastAsia="新宋体"/>
          <w:szCs w:val="21"/>
        </w:rPr>
        <w:t>．</w:t>
      </w:r>
      <w:r w:rsidRPr="00C31B98">
        <w:tab/>
      </w:r>
      <w:r w:rsidRPr="00C31B98">
        <w:rPr>
          <w:rFonts w:eastAsia="新宋体"/>
          <w:szCs w:val="21"/>
        </w:rPr>
        <w:t>C</w:t>
      </w:r>
      <w:r w:rsidRPr="00C31B98">
        <w:rPr>
          <w:rFonts w:eastAsia="新宋体"/>
          <w:szCs w:val="21"/>
        </w:rPr>
        <w:t>．</w:t>
      </w:r>
      <w:r w:rsidRPr="00C31B98">
        <w:tab/>
        <w:t xml:space="preserve">                  </w:t>
      </w:r>
      <w:r w:rsidRPr="00C31B98">
        <w:rPr>
          <w:rFonts w:eastAsia="新宋体"/>
          <w:szCs w:val="21"/>
        </w:rPr>
        <w:t>D</w:t>
      </w:r>
      <w:r w:rsidRPr="00C31B98">
        <w:rPr>
          <w:rFonts w:eastAsia="新宋体"/>
          <w:szCs w:val="21"/>
        </w:rPr>
        <w:t>．</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【答案】</w:t>
      </w:r>
      <w:r w:rsidRPr="00C31B98">
        <w:rPr>
          <w:color w:val="FF0000"/>
          <w:szCs w:val="21"/>
        </w:rPr>
        <w:t>B</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【解析】实验中用纵轴表示弹簧的伸长量</w:t>
      </w:r>
      <w:r w:rsidRPr="00C31B98">
        <w:rPr>
          <w:rFonts w:ascii="Cambria Math" w:eastAsia="新宋体" w:hAnsi="Cambria Math" w:cs="Cambria Math"/>
          <w:color w:val="FF0000"/>
          <w:szCs w:val="21"/>
        </w:rPr>
        <w:t>△</w:t>
      </w:r>
      <w:r w:rsidRPr="00C31B98">
        <w:rPr>
          <w:rFonts w:eastAsia="新宋体"/>
          <w:color w:val="FF0000"/>
          <w:szCs w:val="21"/>
        </w:rPr>
        <w:t>L</w:t>
      </w:r>
      <w:r w:rsidRPr="00C31B98">
        <w:rPr>
          <w:rFonts w:eastAsia="新宋体"/>
          <w:color w:val="FF0000"/>
          <w:szCs w:val="21"/>
        </w:rPr>
        <w:t>，横轴表示弹簧的拉力</w:t>
      </w:r>
      <w:r w:rsidRPr="00C31B98">
        <w:rPr>
          <w:rFonts w:eastAsia="新宋体"/>
          <w:color w:val="FF0000"/>
          <w:szCs w:val="21"/>
        </w:rPr>
        <w:t>F</w:t>
      </w:r>
      <w:r w:rsidRPr="00C31B98">
        <w:rPr>
          <w:rFonts w:eastAsia="新宋体"/>
          <w:color w:val="FF0000"/>
          <w:szCs w:val="21"/>
        </w:rPr>
        <w:t>，因为在弹簧的弹性限度内，弹簧的伸长量与其所受的拉力成正比，综合上述分析四个</w:t>
      </w:r>
      <w:proofErr w:type="gramStart"/>
      <w:r w:rsidRPr="00C31B98">
        <w:rPr>
          <w:rFonts w:eastAsia="新宋体"/>
          <w:color w:val="FF0000"/>
          <w:szCs w:val="21"/>
        </w:rPr>
        <w:t>图象</w:t>
      </w:r>
      <w:proofErr w:type="gramEnd"/>
      <w:r w:rsidRPr="00C31B98">
        <w:rPr>
          <w:rFonts w:eastAsia="新宋体"/>
          <w:color w:val="FF0000"/>
          <w:szCs w:val="21"/>
        </w:rPr>
        <w:t>中只有</w:t>
      </w:r>
      <w:r w:rsidRPr="00C31B98">
        <w:rPr>
          <w:rFonts w:eastAsia="新宋体"/>
          <w:color w:val="FF0000"/>
          <w:szCs w:val="21"/>
        </w:rPr>
        <w:t>B</w:t>
      </w:r>
      <w:r w:rsidRPr="00C31B98">
        <w:rPr>
          <w:rFonts w:eastAsia="新宋体"/>
          <w:color w:val="FF0000"/>
          <w:szCs w:val="21"/>
        </w:rPr>
        <w:t>符合。故选：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6</w:t>
      </w:r>
      <w:r w:rsidRPr="00C31B98">
        <w:rPr>
          <w:rFonts w:eastAsia="新宋体"/>
          <w:b/>
          <w:szCs w:val="21"/>
        </w:rPr>
        <w:t>．（</w:t>
      </w:r>
      <w:r w:rsidRPr="00C31B98">
        <w:rPr>
          <w:rFonts w:eastAsia="新宋体"/>
          <w:b/>
          <w:szCs w:val="21"/>
        </w:rPr>
        <w:t xml:space="preserve">2019 </w:t>
      </w:r>
      <w:r w:rsidRPr="00C31B98">
        <w:rPr>
          <w:rFonts w:eastAsia="新宋体"/>
          <w:b/>
          <w:szCs w:val="21"/>
        </w:rPr>
        <w:t>罗湖区）</w:t>
      </w:r>
      <w:r w:rsidRPr="00C31B98">
        <w:rPr>
          <w:rFonts w:eastAsia="新宋体"/>
          <w:szCs w:val="21"/>
        </w:rPr>
        <w:t>如图甲所示，用水平拉力</w:t>
      </w:r>
      <w:r w:rsidRPr="00C31B98">
        <w:rPr>
          <w:rFonts w:eastAsia="新宋体"/>
          <w:szCs w:val="21"/>
        </w:rPr>
        <w:t>F</w:t>
      </w:r>
      <w:r w:rsidRPr="00C31B98">
        <w:rPr>
          <w:rFonts w:eastAsia="新宋体"/>
          <w:sz w:val="24"/>
          <w:szCs w:val="24"/>
          <w:vertAlign w:val="subscript"/>
        </w:rPr>
        <w:t>1</w:t>
      </w:r>
      <w:r w:rsidRPr="00C31B98">
        <w:rPr>
          <w:rFonts w:eastAsia="新宋体"/>
          <w:szCs w:val="21"/>
        </w:rPr>
        <w:t>＝</w:t>
      </w:r>
      <w:r w:rsidRPr="00C31B98">
        <w:rPr>
          <w:rFonts w:eastAsia="新宋体"/>
          <w:szCs w:val="21"/>
        </w:rPr>
        <w:t>10N</w:t>
      </w:r>
      <w:r w:rsidRPr="00C31B98">
        <w:rPr>
          <w:rFonts w:eastAsia="新宋体"/>
          <w:szCs w:val="21"/>
        </w:rPr>
        <w:t>拉弹簧，弹簧伸长了</w:t>
      </w:r>
      <w:r w:rsidRPr="00C31B98">
        <w:rPr>
          <w:rFonts w:eastAsia="新宋体"/>
          <w:szCs w:val="21"/>
        </w:rPr>
        <w:t>2cm</w:t>
      </w:r>
      <w:r w:rsidRPr="00C31B98">
        <w:rPr>
          <w:rFonts w:eastAsia="新宋体"/>
          <w:szCs w:val="21"/>
        </w:rPr>
        <w:t>。现在两端同时用</w:t>
      </w:r>
      <w:r w:rsidRPr="00C31B98">
        <w:rPr>
          <w:rFonts w:eastAsia="新宋体"/>
          <w:szCs w:val="21"/>
        </w:rPr>
        <w:t>F</w:t>
      </w:r>
      <w:r w:rsidRPr="00C31B98">
        <w:rPr>
          <w:rFonts w:eastAsia="新宋体"/>
          <w:sz w:val="24"/>
          <w:szCs w:val="24"/>
          <w:vertAlign w:val="subscript"/>
        </w:rPr>
        <w:t>2</w:t>
      </w:r>
      <w:r w:rsidRPr="00C31B98">
        <w:rPr>
          <w:rFonts w:eastAsia="新宋体"/>
          <w:szCs w:val="21"/>
        </w:rPr>
        <w:t>的力沿水平方向拉弹簧，如图乙所示，要使弹簧伸长</w:t>
      </w:r>
      <w:r w:rsidRPr="00C31B98">
        <w:rPr>
          <w:rFonts w:eastAsia="新宋体"/>
          <w:szCs w:val="21"/>
        </w:rPr>
        <w:t>2cm</w:t>
      </w:r>
      <w:r w:rsidRPr="00C31B98">
        <w:rPr>
          <w:rFonts w:eastAsia="新宋体"/>
          <w:szCs w:val="21"/>
        </w:rPr>
        <w:t>，则每个力</w:t>
      </w:r>
      <w:r w:rsidRPr="00C31B98">
        <w:rPr>
          <w:rFonts w:eastAsia="新宋体"/>
          <w:szCs w:val="21"/>
        </w:rPr>
        <w:t>F</w:t>
      </w:r>
      <w:r w:rsidRPr="00C31B98">
        <w:rPr>
          <w:rFonts w:eastAsia="新宋体"/>
          <w:sz w:val="24"/>
          <w:szCs w:val="24"/>
          <w:vertAlign w:val="subscript"/>
        </w:rPr>
        <w:t>2</w:t>
      </w:r>
      <w:r w:rsidRPr="00C31B98">
        <w:rPr>
          <w:rFonts w:eastAsia="新宋体"/>
          <w:szCs w:val="21"/>
        </w:rPr>
        <w:t>为（　　）</w:t>
      </w:r>
    </w:p>
    <w:p w:rsidR="008C003B" w:rsidRPr="00C31B98" w:rsidRDefault="008C003B" w:rsidP="008C003B">
      <w:pPr>
        <w:adjustRightInd w:val="0"/>
        <w:spacing w:line="360" w:lineRule="auto"/>
        <w:jc w:val="left"/>
        <w:textAlignment w:val="center"/>
      </w:pPr>
      <w:r>
        <w:rPr>
          <w:rFonts w:eastAsia="新宋体"/>
          <w:noProof/>
          <w:szCs w:val="21"/>
        </w:rPr>
        <w:drawing>
          <wp:inline distT="0" distB="0" distL="0" distR="0">
            <wp:extent cx="2314575" cy="87630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14575" cy="876300"/>
                    </a:xfrm>
                    <a:prstGeom prst="rect">
                      <a:avLst/>
                    </a:prstGeom>
                    <a:noFill/>
                    <a:ln>
                      <a:noFill/>
                    </a:ln>
                  </pic:spPr>
                </pic:pic>
              </a:graphicData>
            </a:graphic>
          </wp:inline>
        </w:drawing>
      </w:r>
    </w:p>
    <w:p w:rsidR="008C003B" w:rsidRPr="00C31B98" w:rsidRDefault="008C003B" w:rsidP="008C003B">
      <w:pPr>
        <w:tabs>
          <w:tab w:val="left" w:pos="2300"/>
          <w:tab w:val="left" w:pos="4400"/>
          <w:tab w:val="left" w:pos="6400"/>
        </w:tabs>
        <w:adjustRightInd w:val="0"/>
        <w:spacing w:line="360" w:lineRule="auto"/>
        <w:jc w:val="left"/>
        <w:textAlignment w:val="center"/>
      </w:pPr>
      <w:r w:rsidRPr="00C31B98">
        <w:rPr>
          <w:rFonts w:eastAsia="新宋体"/>
          <w:szCs w:val="21"/>
        </w:rPr>
        <w:t>A</w:t>
      </w:r>
      <w:r w:rsidRPr="00C31B98">
        <w:rPr>
          <w:rFonts w:eastAsia="新宋体"/>
          <w:szCs w:val="21"/>
        </w:rPr>
        <w:t>．</w:t>
      </w:r>
      <w:r w:rsidRPr="00C31B98">
        <w:rPr>
          <w:rFonts w:eastAsia="新宋体"/>
          <w:szCs w:val="21"/>
        </w:rPr>
        <w:t>5N</w:t>
      </w:r>
      <w:r w:rsidRPr="00C31B98">
        <w:tab/>
      </w:r>
      <w:r w:rsidRPr="00C31B98">
        <w:rPr>
          <w:rFonts w:eastAsia="新宋体"/>
          <w:szCs w:val="21"/>
        </w:rPr>
        <w:t>B</w:t>
      </w:r>
      <w:r w:rsidRPr="00C31B98">
        <w:rPr>
          <w:rFonts w:eastAsia="新宋体"/>
          <w:szCs w:val="21"/>
        </w:rPr>
        <w:t>．</w:t>
      </w:r>
      <w:r w:rsidRPr="00C31B98">
        <w:rPr>
          <w:rFonts w:eastAsia="新宋体"/>
          <w:szCs w:val="21"/>
        </w:rPr>
        <w:t>10N</w:t>
      </w:r>
      <w:r w:rsidRPr="00C31B98">
        <w:tab/>
      </w:r>
      <w:r w:rsidRPr="00C31B98">
        <w:rPr>
          <w:rFonts w:eastAsia="新宋体"/>
          <w:szCs w:val="21"/>
        </w:rPr>
        <w:t>C</w:t>
      </w:r>
      <w:r w:rsidRPr="00C31B98">
        <w:rPr>
          <w:rFonts w:eastAsia="新宋体"/>
          <w:szCs w:val="21"/>
        </w:rPr>
        <w:t>．</w:t>
      </w:r>
      <w:r w:rsidRPr="00C31B98">
        <w:rPr>
          <w:rFonts w:eastAsia="新宋体"/>
          <w:szCs w:val="21"/>
        </w:rPr>
        <w:t>20N</w:t>
      </w:r>
      <w:r w:rsidRPr="00C31B98">
        <w:tab/>
      </w:r>
      <w:r w:rsidRPr="00C31B98">
        <w:rPr>
          <w:rFonts w:eastAsia="新宋体"/>
          <w:szCs w:val="21"/>
        </w:rPr>
        <w:t>D</w:t>
      </w:r>
      <w:r w:rsidRPr="00C31B98">
        <w:rPr>
          <w:rFonts w:eastAsia="新宋体"/>
          <w:szCs w:val="21"/>
        </w:rPr>
        <w:t>．</w:t>
      </w:r>
      <w:r w:rsidRPr="00C31B98">
        <w:rPr>
          <w:rFonts w:eastAsia="新宋体"/>
          <w:szCs w:val="21"/>
        </w:rPr>
        <w:t>40N</w:t>
      </w:r>
    </w:p>
    <w:p w:rsidR="008C003B" w:rsidRPr="00C31B98" w:rsidRDefault="008C003B" w:rsidP="008C003B">
      <w:pPr>
        <w:adjustRightInd w:val="0"/>
        <w:spacing w:line="360" w:lineRule="auto"/>
        <w:jc w:val="left"/>
        <w:textAlignment w:val="center"/>
        <w:rPr>
          <w:color w:val="FF0000"/>
          <w:szCs w:val="21"/>
        </w:rPr>
      </w:pPr>
      <w:r w:rsidRPr="00C31B98">
        <w:rPr>
          <w:color w:val="FF0000"/>
          <w:szCs w:val="21"/>
        </w:rPr>
        <w:t>【答案】</w:t>
      </w:r>
      <w:r w:rsidRPr="00C31B98">
        <w:rPr>
          <w:color w:val="FF0000"/>
          <w:szCs w:val="21"/>
        </w:rPr>
        <w:t>B</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lastRenderedPageBreak/>
        <w:t>【解析】取甲、</w:t>
      </w:r>
      <w:proofErr w:type="gramStart"/>
      <w:r w:rsidRPr="00C31B98">
        <w:rPr>
          <w:rFonts w:eastAsia="新宋体"/>
          <w:color w:val="FF0000"/>
          <w:szCs w:val="21"/>
        </w:rPr>
        <w:t>乙完全</w:t>
      </w:r>
      <w:proofErr w:type="gramEnd"/>
      <w:r w:rsidRPr="00C31B98">
        <w:rPr>
          <w:rFonts w:eastAsia="新宋体"/>
          <w:color w:val="FF0000"/>
          <w:szCs w:val="21"/>
        </w:rPr>
        <w:t>相同的两根弹簧，将甲弹簧左端固定在墙上，用大小为</w:t>
      </w:r>
      <w:r w:rsidRPr="00C31B98">
        <w:rPr>
          <w:rFonts w:eastAsia="新宋体"/>
          <w:color w:val="FF0000"/>
          <w:szCs w:val="21"/>
        </w:rPr>
        <w:t>10N</w:t>
      </w:r>
      <w:r w:rsidRPr="00C31B98">
        <w:rPr>
          <w:rFonts w:eastAsia="新宋体"/>
          <w:color w:val="FF0000"/>
          <w:szCs w:val="21"/>
        </w:rPr>
        <w:t>的水平拉力拉甲的右端，弹簧伸长了</w:t>
      </w:r>
      <w:r w:rsidRPr="00C31B98">
        <w:rPr>
          <w:rFonts w:eastAsia="新宋体"/>
          <w:color w:val="FF0000"/>
          <w:szCs w:val="21"/>
        </w:rPr>
        <w:t>2cm</w:t>
      </w:r>
      <w:r w:rsidRPr="00C31B98">
        <w:rPr>
          <w:rFonts w:eastAsia="新宋体"/>
          <w:color w:val="FF0000"/>
          <w:szCs w:val="21"/>
        </w:rPr>
        <w:t>；在乙弹簧左右两端均施加水平拉力，弹簧仍伸长</w:t>
      </w:r>
      <w:r w:rsidRPr="00C31B98">
        <w:rPr>
          <w:rFonts w:eastAsia="新宋体"/>
          <w:color w:val="FF0000"/>
          <w:szCs w:val="21"/>
        </w:rPr>
        <w:t>2cm</w:t>
      </w:r>
      <w:r w:rsidRPr="00C31B98">
        <w:rPr>
          <w:rFonts w:eastAsia="新宋体"/>
          <w:color w:val="FF0000"/>
          <w:szCs w:val="21"/>
        </w:rPr>
        <w:t>，由于两种方法是等效的，所以加在</w:t>
      </w:r>
      <w:proofErr w:type="gramStart"/>
      <w:r w:rsidRPr="00C31B98">
        <w:rPr>
          <w:rFonts w:eastAsia="新宋体"/>
          <w:color w:val="FF0000"/>
          <w:szCs w:val="21"/>
        </w:rPr>
        <w:t>弹簧乙上施加</w:t>
      </w:r>
      <w:proofErr w:type="gramEnd"/>
      <w:r w:rsidRPr="00C31B98">
        <w:rPr>
          <w:rFonts w:eastAsia="新宋体"/>
          <w:color w:val="FF0000"/>
          <w:szCs w:val="21"/>
        </w:rPr>
        <w:t>的力也是</w:t>
      </w:r>
      <w:r w:rsidRPr="00C31B98">
        <w:rPr>
          <w:rFonts w:eastAsia="新宋体"/>
          <w:color w:val="FF0000"/>
          <w:szCs w:val="21"/>
        </w:rPr>
        <w:t>10N</w:t>
      </w:r>
      <w:r w:rsidRPr="00C31B98">
        <w:rPr>
          <w:rFonts w:eastAsia="新宋体"/>
          <w:color w:val="FF0000"/>
          <w:szCs w:val="21"/>
        </w:rPr>
        <w:t>。故选：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7</w:t>
      </w:r>
      <w:r w:rsidRPr="00C31B98">
        <w:rPr>
          <w:rFonts w:eastAsia="新宋体"/>
          <w:b/>
          <w:szCs w:val="21"/>
        </w:rPr>
        <w:t>．（</w:t>
      </w:r>
      <w:r w:rsidRPr="00C31B98">
        <w:rPr>
          <w:rFonts w:eastAsia="新宋体"/>
          <w:b/>
          <w:szCs w:val="21"/>
        </w:rPr>
        <w:t xml:space="preserve">2019 </w:t>
      </w:r>
      <w:r w:rsidRPr="00C31B98">
        <w:rPr>
          <w:rFonts w:eastAsia="新宋体"/>
          <w:b/>
          <w:szCs w:val="21"/>
        </w:rPr>
        <w:t>威海）</w:t>
      </w:r>
      <w:r w:rsidRPr="00C31B98">
        <w:rPr>
          <w:rFonts w:eastAsia="新宋体"/>
          <w:szCs w:val="21"/>
        </w:rPr>
        <w:t>如图中甲、乙、丙、丁四根弹簧完全相同，甲、乙左端固定在墙上，图中所示的力</w:t>
      </w:r>
      <w:r w:rsidRPr="00C31B98">
        <w:rPr>
          <w:rFonts w:eastAsia="新宋体"/>
          <w:szCs w:val="21"/>
        </w:rPr>
        <w:t>F</w:t>
      </w:r>
      <w:r w:rsidRPr="00C31B98">
        <w:rPr>
          <w:rFonts w:eastAsia="新宋体"/>
          <w:szCs w:val="21"/>
        </w:rPr>
        <w:t>均为水平方向，大小相等，丙、丁所受的力均为一条直线上，四根弹簧在力的作用下均处于静止状态，其长度分别是</w:t>
      </w:r>
      <w:r w:rsidRPr="00C31B98">
        <w:rPr>
          <w:rFonts w:eastAsia="新宋体"/>
          <w:szCs w:val="21"/>
        </w:rPr>
        <w:t>L</w:t>
      </w:r>
      <w:r w:rsidRPr="00C31B98">
        <w:rPr>
          <w:rFonts w:eastAsia="新宋体"/>
          <w:sz w:val="24"/>
          <w:szCs w:val="24"/>
          <w:vertAlign w:val="subscript"/>
        </w:rPr>
        <w:t>甲</w:t>
      </w:r>
      <w:r w:rsidRPr="00C31B98">
        <w:rPr>
          <w:rFonts w:eastAsia="新宋体"/>
          <w:szCs w:val="21"/>
        </w:rPr>
        <w:t>、</w:t>
      </w:r>
      <w:r w:rsidRPr="00C31B98">
        <w:rPr>
          <w:rFonts w:eastAsia="新宋体"/>
          <w:szCs w:val="21"/>
        </w:rPr>
        <w:t>L</w:t>
      </w:r>
      <w:r w:rsidRPr="00C31B98">
        <w:rPr>
          <w:rFonts w:eastAsia="新宋体"/>
          <w:sz w:val="24"/>
          <w:szCs w:val="24"/>
          <w:vertAlign w:val="subscript"/>
        </w:rPr>
        <w:t>乙</w:t>
      </w:r>
      <w:r w:rsidRPr="00C31B98">
        <w:rPr>
          <w:rFonts w:eastAsia="新宋体"/>
          <w:szCs w:val="21"/>
        </w:rPr>
        <w:t>、</w:t>
      </w:r>
      <w:r w:rsidRPr="00C31B98">
        <w:rPr>
          <w:rFonts w:eastAsia="新宋体"/>
          <w:szCs w:val="21"/>
        </w:rPr>
        <w:t>L</w:t>
      </w:r>
      <w:r w:rsidRPr="00C31B98">
        <w:rPr>
          <w:rFonts w:eastAsia="新宋体"/>
          <w:sz w:val="24"/>
          <w:szCs w:val="24"/>
          <w:vertAlign w:val="subscript"/>
        </w:rPr>
        <w:t>丙</w:t>
      </w:r>
      <w:r w:rsidRPr="00C31B98">
        <w:rPr>
          <w:rFonts w:eastAsia="新宋体"/>
          <w:szCs w:val="21"/>
        </w:rPr>
        <w:t>、</w:t>
      </w:r>
      <w:r w:rsidRPr="00C31B98">
        <w:rPr>
          <w:rFonts w:eastAsia="新宋体"/>
          <w:szCs w:val="21"/>
        </w:rPr>
        <w:t>L</w:t>
      </w:r>
      <w:r w:rsidRPr="00C31B98">
        <w:rPr>
          <w:rFonts w:eastAsia="新宋体"/>
          <w:sz w:val="24"/>
          <w:szCs w:val="24"/>
          <w:vertAlign w:val="subscript"/>
        </w:rPr>
        <w:t>丁</w:t>
      </w:r>
      <w:r w:rsidRPr="00C31B98">
        <w:rPr>
          <w:rFonts w:eastAsia="新宋体"/>
          <w:szCs w:val="21"/>
        </w:rPr>
        <w:t>，下列选项正确的是（　　）</w:t>
      </w:r>
    </w:p>
    <w:p w:rsidR="008C003B" w:rsidRPr="00C31B98" w:rsidRDefault="008C003B" w:rsidP="008C003B">
      <w:pPr>
        <w:adjustRightInd w:val="0"/>
        <w:spacing w:line="360" w:lineRule="auto"/>
        <w:jc w:val="left"/>
        <w:textAlignment w:val="center"/>
      </w:pPr>
      <w:r>
        <w:rPr>
          <w:rFonts w:eastAsia="新宋体"/>
          <w:noProof/>
          <w:szCs w:val="21"/>
        </w:rPr>
        <w:drawing>
          <wp:inline distT="0" distB="0" distL="0" distR="0">
            <wp:extent cx="4552950" cy="5048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52950" cy="504825"/>
                    </a:xfrm>
                    <a:prstGeom prst="rect">
                      <a:avLst/>
                    </a:prstGeom>
                    <a:noFill/>
                    <a:ln>
                      <a:noFill/>
                    </a:ln>
                  </pic:spPr>
                </pic:pic>
              </a:graphicData>
            </a:graphic>
          </wp:inline>
        </w:drawing>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A</w:t>
      </w:r>
      <w:r w:rsidRPr="00C31B98">
        <w:rPr>
          <w:rFonts w:eastAsia="新宋体"/>
          <w:szCs w:val="21"/>
        </w:rPr>
        <w:t>．</w:t>
      </w:r>
      <w:r w:rsidRPr="00C31B98">
        <w:rPr>
          <w:rFonts w:eastAsia="新宋体"/>
          <w:szCs w:val="21"/>
        </w:rPr>
        <w:t>L</w:t>
      </w:r>
      <w:r w:rsidRPr="00C31B98">
        <w:rPr>
          <w:rFonts w:eastAsia="新宋体"/>
          <w:sz w:val="24"/>
          <w:szCs w:val="24"/>
          <w:vertAlign w:val="subscript"/>
        </w:rPr>
        <w:t>甲</w:t>
      </w:r>
      <w:r w:rsidRPr="00C31B98">
        <w:rPr>
          <w:rFonts w:eastAsia="新宋体"/>
          <w:szCs w:val="21"/>
        </w:rPr>
        <w:t>＜</w:t>
      </w:r>
      <w:r w:rsidRPr="00C31B98">
        <w:rPr>
          <w:rFonts w:eastAsia="新宋体"/>
          <w:szCs w:val="21"/>
        </w:rPr>
        <w:t>L</w:t>
      </w:r>
      <w:r w:rsidRPr="00C31B98">
        <w:rPr>
          <w:rFonts w:eastAsia="新宋体"/>
          <w:sz w:val="24"/>
          <w:szCs w:val="24"/>
          <w:vertAlign w:val="subscript"/>
        </w:rPr>
        <w:t>丙</w:t>
      </w:r>
      <w:r w:rsidRPr="00C31B98">
        <w:rPr>
          <w:rFonts w:eastAsia="新宋体"/>
          <w:szCs w:val="21"/>
        </w:rPr>
        <w:t>L</w:t>
      </w:r>
      <w:r w:rsidRPr="00C31B98">
        <w:rPr>
          <w:rFonts w:eastAsia="新宋体"/>
          <w:sz w:val="24"/>
          <w:szCs w:val="24"/>
          <w:vertAlign w:val="subscript"/>
        </w:rPr>
        <w:t>乙</w:t>
      </w:r>
      <w:r w:rsidRPr="00C31B98">
        <w:rPr>
          <w:rFonts w:eastAsia="新宋体"/>
          <w:szCs w:val="21"/>
        </w:rPr>
        <w:t>＞</w:t>
      </w:r>
      <w:r w:rsidRPr="00C31B98">
        <w:rPr>
          <w:rFonts w:eastAsia="新宋体"/>
          <w:szCs w:val="21"/>
        </w:rPr>
        <w:t>L</w:t>
      </w:r>
      <w:r w:rsidRPr="00C31B98">
        <w:rPr>
          <w:rFonts w:eastAsia="新宋体"/>
          <w:sz w:val="24"/>
          <w:szCs w:val="24"/>
          <w:vertAlign w:val="subscript"/>
        </w:rPr>
        <w:t>丁</w:t>
      </w:r>
      <w:r w:rsidRPr="00C31B98">
        <w:tab/>
      </w:r>
      <w:r w:rsidRPr="00C31B98">
        <w:rPr>
          <w:rFonts w:eastAsia="新宋体"/>
          <w:szCs w:val="21"/>
        </w:rPr>
        <w:t>B</w:t>
      </w:r>
      <w:r w:rsidRPr="00C31B98">
        <w:rPr>
          <w:rFonts w:eastAsia="新宋体"/>
          <w:szCs w:val="21"/>
        </w:rPr>
        <w:t>．</w:t>
      </w:r>
      <w:r w:rsidRPr="00C31B98">
        <w:rPr>
          <w:rFonts w:eastAsia="新宋体"/>
          <w:szCs w:val="21"/>
        </w:rPr>
        <w:t>L</w:t>
      </w:r>
      <w:r w:rsidRPr="00C31B98">
        <w:rPr>
          <w:rFonts w:eastAsia="新宋体"/>
          <w:sz w:val="24"/>
          <w:szCs w:val="24"/>
          <w:vertAlign w:val="subscript"/>
        </w:rPr>
        <w:t>甲</w:t>
      </w:r>
      <w:r w:rsidRPr="00C31B98">
        <w:rPr>
          <w:rFonts w:eastAsia="新宋体"/>
          <w:szCs w:val="21"/>
        </w:rPr>
        <w:t>＝</w:t>
      </w:r>
      <w:r w:rsidRPr="00C31B98">
        <w:rPr>
          <w:rFonts w:eastAsia="新宋体"/>
          <w:szCs w:val="21"/>
        </w:rPr>
        <w:t>L</w:t>
      </w:r>
      <w:r w:rsidRPr="00C31B98">
        <w:rPr>
          <w:rFonts w:eastAsia="新宋体"/>
          <w:sz w:val="24"/>
          <w:szCs w:val="24"/>
          <w:vertAlign w:val="subscript"/>
        </w:rPr>
        <w:t>丙</w:t>
      </w:r>
      <w:r w:rsidRPr="00C31B98">
        <w:rPr>
          <w:rFonts w:eastAsia="新宋体"/>
          <w:szCs w:val="21"/>
        </w:rPr>
        <w:t xml:space="preserve">   L</w:t>
      </w:r>
      <w:r w:rsidRPr="00C31B98">
        <w:rPr>
          <w:rFonts w:eastAsia="新宋体"/>
          <w:sz w:val="24"/>
          <w:szCs w:val="24"/>
          <w:vertAlign w:val="subscript"/>
        </w:rPr>
        <w:t>乙</w:t>
      </w:r>
      <w:r w:rsidRPr="00C31B98">
        <w:rPr>
          <w:rFonts w:eastAsia="新宋体"/>
          <w:szCs w:val="21"/>
        </w:rPr>
        <w:t>＝</w:t>
      </w:r>
      <w:r w:rsidRPr="00C31B98">
        <w:rPr>
          <w:rFonts w:eastAsia="新宋体"/>
          <w:szCs w:val="21"/>
        </w:rPr>
        <w:t>L</w:t>
      </w:r>
      <w:r w:rsidRPr="00C31B98">
        <w:rPr>
          <w:rFonts w:eastAsia="新宋体"/>
          <w:sz w:val="24"/>
          <w:szCs w:val="24"/>
          <w:vertAlign w:val="subscript"/>
        </w:rPr>
        <w:t>丁</w:t>
      </w:r>
      <w:r w:rsidRPr="00C31B98">
        <w:tab/>
      </w:r>
    </w:p>
    <w:p w:rsidR="008C003B" w:rsidRPr="00C31B98" w:rsidRDefault="008C003B" w:rsidP="008C003B">
      <w:pPr>
        <w:tabs>
          <w:tab w:val="left" w:pos="4400"/>
        </w:tabs>
        <w:adjustRightInd w:val="0"/>
        <w:spacing w:line="360" w:lineRule="auto"/>
        <w:jc w:val="left"/>
        <w:textAlignment w:val="center"/>
      </w:pPr>
      <w:r w:rsidRPr="00C31B98">
        <w:rPr>
          <w:rFonts w:eastAsia="新宋体"/>
          <w:szCs w:val="21"/>
        </w:rPr>
        <w:t>C</w:t>
      </w:r>
      <w:r w:rsidRPr="00C31B98">
        <w:rPr>
          <w:rFonts w:eastAsia="新宋体"/>
          <w:szCs w:val="21"/>
        </w:rPr>
        <w:t>．</w:t>
      </w:r>
      <w:r w:rsidRPr="00C31B98">
        <w:rPr>
          <w:rFonts w:eastAsia="新宋体"/>
          <w:szCs w:val="21"/>
        </w:rPr>
        <w:t>L</w:t>
      </w:r>
      <w:r w:rsidRPr="00C31B98">
        <w:rPr>
          <w:rFonts w:eastAsia="新宋体"/>
          <w:sz w:val="24"/>
          <w:szCs w:val="24"/>
          <w:vertAlign w:val="subscript"/>
        </w:rPr>
        <w:t>甲</w:t>
      </w:r>
      <w:r w:rsidRPr="00C31B98">
        <w:rPr>
          <w:rFonts w:eastAsia="新宋体"/>
          <w:szCs w:val="21"/>
        </w:rPr>
        <w:t>＜</w:t>
      </w:r>
      <w:r w:rsidRPr="00C31B98">
        <w:rPr>
          <w:rFonts w:eastAsia="新宋体"/>
          <w:szCs w:val="21"/>
        </w:rPr>
        <w:t>L</w:t>
      </w:r>
      <w:r w:rsidRPr="00C31B98">
        <w:rPr>
          <w:rFonts w:eastAsia="新宋体"/>
          <w:sz w:val="24"/>
          <w:szCs w:val="24"/>
          <w:vertAlign w:val="subscript"/>
        </w:rPr>
        <w:t>丙</w:t>
      </w:r>
      <w:r w:rsidRPr="00C31B98">
        <w:rPr>
          <w:rFonts w:eastAsia="新宋体"/>
          <w:szCs w:val="21"/>
        </w:rPr>
        <w:t>L</w:t>
      </w:r>
      <w:r w:rsidRPr="00C31B98">
        <w:rPr>
          <w:rFonts w:eastAsia="新宋体"/>
          <w:sz w:val="24"/>
          <w:szCs w:val="24"/>
          <w:vertAlign w:val="subscript"/>
        </w:rPr>
        <w:t>乙</w:t>
      </w:r>
      <w:r w:rsidRPr="00C31B98">
        <w:rPr>
          <w:rFonts w:eastAsia="新宋体"/>
          <w:szCs w:val="21"/>
        </w:rPr>
        <w:t>＝</w:t>
      </w:r>
      <w:r w:rsidRPr="00C31B98">
        <w:rPr>
          <w:rFonts w:eastAsia="新宋体"/>
          <w:szCs w:val="21"/>
        </w:rPr>
        <w:t>L</w:t>
      </w:r>
      <w:r w:rsidRPr="00C31B98">
        <w:rPr>
          <w:rFonts w:eastAsia="新宋体"/>
          <w:sz w:val="24"/>
          <w:szCs w:val="24"/>
          <w:vertAlign w:val="subscript"/>
        </w:rPr>
        <w:t>丁</w:t>
      </w:r>
      <w:r w:rsidRPr="00C31B98">
        <w:tab/>
      </w:r>
      <w:r w:rsidRPr="00C31B98">
        <w:rPr>
          <w:rFonts w:eastAsia="新宋体"/>
          <w:szCs w:val="21"/>
        </w:rPr>
        <w:t>D</w:t>
      </w:r>
      <w:r w:rsidRPr="00C31B98">
        <w:rPr>
          <w:rFonts w:eastAsia="新宋体"/>
          <w:szCs w:val="21"/>
        </w:rPr>
        <w:t>．</w:t>
      </w:r>
      <w:r w:rsidRPr="00C31B98">
        <w:rPr>
          <w:rFonts w:eastAsia="新宋体"/>
          <w:szCs w:val="21"/>
        </w:rPr>
        <w:t>L</w:t>
      </w:r>
      <w:r w:rsidRPr="00C31B98">
        <w:rPr>
          <w:rFonts w:eastAsia="新宋体"/>
          <w:sz w:val="24"/>
          <w:szCs w:val="24"/>
          <w:vertAlign w:val="subscript"/>
        </w:rPr>
        <w:t>甲</w:t>
      </w:r>
      <w:r w:rsidRPr="00C31B98">
        <w:rPr>
          <w:rFonts w:eastAsia="新宋体"/>
          <w:szCs w:val="21"/>
        </w:rPr>
        <w:t>＝</w:t>
      </w:r>
      <w:r w:rsidRPr="00C31B98">
        <w:rPr>
          <w:rFonts w:eastAsia="新宋体"/>
          <w:szCs w:val="21"/>
        </w:rPr>
        <w:t>L</w:t>
      </w:r>
      <w:r w:rsidRPr="00C31B98">
        <w:rPr>
          <w:rFonts w:eastAsia="新宋体"/>
          <w:sz w:val="24"/>
          <w:szCs w:val="24"/>
          <w:vertAlign w:val="subscript"/>
        </w:rPr>
        <w:t>丙</w:t>
      </w:r>
      <w:r w:rsidRPr="00C31B98">
        <w:rPr>
          <w:rFonts w:eastAsia="新宋体"/>
          <w:szCs w:val="21"/>
        </w:rPr>
        <w:t xml:space="preserve">   L</w:t>
      </w:r>
      <w:r w:rsidRPr="00C31B98">
        <w:rPr>
          <w:rFonts w:eastAsia="新宋体"/>
          <w:sz w:val="24"/>
          <w:szCs w:val="24"/>
          <w:vertAlign w:val="subscript"/>
        </w:rPr>
        <w:t>乙</w:t>
      </w:r>
      <w:r w:rsidRPr="00C31B98">
        <w:rPr>
          <w:rFonts w:eastAsia="新宋体"/>
          <w:szCs w:val="21"/>
        </w:rPr>
        <w:t>＞</w:t>
      </w:r>
      <w:r w:rsidRPr="00C31B98">
        <w:rPr>
          <w:rFonts w:eastAsia="新宋体"/>
          <w:szCs w:val="21"/>
        </w:rPr>
        <w:t>L</w:t>
      </w:r>
      <w:r w:rsidRPr="00C31B98">
        <w:rPr>
          <w:rFonts w:eastAsia="新宋体"/>
          <w:sz w:val="24"/>
          <w:szCs w:val="24"/>
          <w:vertAlign w:val="subscript"/>
        </w:rPr>
        <w:t>丁</w:t>
      </w:r>
    </w:p>
    <w:p w:rsidR="008C003B" w:rsidRPr="00C31B98" w:rsidRDefault="008C003B" w:rsidP="008C003B">
      <w:pPr>
        <w:adjustRightInd w:val="0"/>
        <w:spacing w:line="360" w:lineRule="auto"/>
        <w:jc w:val="left"/>
        <w:textAlignment w:val="center"/>
        <w:rPr>
          <w:color w:val="FF0000"/>
        </w:rPr>
      </w:pPr>
      <w:r w:rsidRPr="00C31B98">
        <w:rPr>
          <w:color w:val="FF0000"/>
          <w:szCs w:val="21"/>
        </w:rPr>
        <w:t>【答案】</w:t>
      </w:r>
      <w:r w:rsidRPr="00C31B98">
        <w:rPr>
          <w:color w:val="FF0000"/>
          <w:szCs w:val="21"/>
        </w:rPr>
        <w:t>B</w:t>
      </w:r>
      <w:r w:rsidRPr="00C31B98">
        <w:rPr>
          <w:rFonts w:eastAsia="新宋体"/>
          <w:color w:val="FF0000"/>
          <w:sz w:val="1"/>
          <w:szCs w:val="1"/>
        </w:rPr>
        <w:t xml:space="preserve"> </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【解析】由图可知，图甲和</w:t>
      </w:r>
      <w:proofErr w:type="gramStart"/>
      <w:r w:rsidRPr="00C31B98">
        <w:rPr>
          <w:rFonts w:eastAsia="新宋体"/>
          <w:color w:val="FF0000"/>
          <w:szCs w:val="21"/>
        </w:rPr>
        <w:t>丙的</w:t>
      </w:r>
      <w:proofErr w:type="gramEnd"/>
      <w:r w:rsidRPr="00C31B98">
        <w:rPr>
          <w:rFonts w:eastAsia="新宋体"/>
          <w:color w:val="FF0000"/>
          <w:szCs w:val="21"/>
        </w:rPr>
        <w:t>力都会使弹簧伸长，图乙和</w:t>
      </w:r>
      <w:proofErr w:type="gramStart"/>
      <w:r w:rsidRPr="00C31B98">
        <w:rPr>
          <w:rFonts w:eastAsia="新宋体"/>
          <w:color w:val="FF0000"/>
          <w:szCs w:val="21"/>
        </w:rPr>
        <w:t>图丁</w:t>
      </w:r>
      <w:proofErr w:type="gramEnd"/>
      <w:r w:rsidRPr="00C31B98">
        <w:rPr>
          <w:rFonts w:eastAsia="新宋体"/>
          <w:color w:val="FF0000"/>
          <w:szCs w:val="21"/>
        </w:rPr>
        <w:t>的力都会使弹簧压缩；在图甲中，力</w:t>
      </w:r>
      <w:r w:rsidRPr="00C31B98">
        <w:rPr>
          <w:rFonts w:eastAsia="新宋体"/>
          <w:color w:val="FF0000"/>
          <w:szCs w:val="21"/>
        </w:rPr>
        <w:t>F</w:t>
      </w:r>
      <w:r w:rsidRPr="00C31B98">
        <w:rPr>
          <w:rFonts w:eastAsia="新宋体"/>
          <w:color w:val="FF0000"/>
          <w:szCs w:val="21"/>
        </w:rPr>
        <w:t>通过弹簧传递给墙，力的作用是相互的，墙对弹簧施加的力等于</w:t>
      </w:r>
      <w:r w:rsidRPr="00C31B98">
        <w:rPr>
          <w:rFonts w:eastAsia="新宋体"/>
          <w:color w:val="FF0000"/>
          <w:szCs w:val="21"/>
        </w:rPr>
        <w:t>F</w:t>
      </w:r>
      <w:r w:rsidRPr="00C31B98">
        <w:rPr>
          <w:rFonts w:eastAsia="新宋体"/>
          <w:color w:val="FF0000"/>
          <w:szCs w:val="21"/>
        </w:rPr>
        <w:t>，方向水平向左，所以图甲和图丙的作用力情况相同，效果相同，故它们伸长的长度相同，所以</w:t>
      </w:r>
      <w:r w:rsidRPr="00C31B98">
        <w:rPr>
          <w:rFonts w:eastAsia="新宋体"/>
          <w:color w:val="FF0000"/>
          <w:szCs w:val="21"/>
        </w:rPr>
        <w:t>L</w:t>
      </w:r>
      <w:r w:rsidRPr="00C31B98">
        <w:rPr>
          <w:rFonts w:eastAsia="新宋体"/>
          <w:color w:val="FF0000"/>
          <w:sz w:val="24"/>
          <w:szCs w:val="24"/>
          <w:vertAlign w:val="subscript"/>
        </w:rPr>
        <w:t>甲</w:t>
      </w:r>
      <w:r w:rsidRPr="00C31B98">
        <w:rPr>
          <w:rFonts w:eastAsia="新宋体"/>
          <w:color w:val="FF0000"/>
          <w:szCs w:val="21"/>
        </w:rPr>
        <w:t>＝</w:t>
      </w:r>
      <w:r w:rsidRPr="00C31B98">
        <w:rPr>
          <w:rFonts w:eastAsia="新宋体"/>
          <w:color w:val="FF0000"/>
          <w:szCs w:val="21"/>
        </w:rPr>
        <w:t>L</w:t>
      </w:r>
      <w:r w:rsidRPr="00C31B98">
        <w:rPr>
          <w:rFonts w:eastAsia="新宋体"/>
          <w:color w:val="FF0000"/>
          <w:sz w:val="24"/>
          <w:szCs w:val="24"/>
          <w:vertAlign w:val="subscript"/>
        </w:rPr>
        <w:t>丙</w:t>
      </w:r>
      <w:r w:rsidRPr="00C31B98">
        <w:rPr>
          <w:rFonts w:eastAsia="新宋体"/>
          <w:color w:val="FF0000"/>
          <w:szCs w:val="21"/>
        </w:rPr>
        <w:t>；在图乙中，力</w:t>
      </w:r>
      <w:r w:rsidRPr="00C31B98">
        <w:rPr>
          <w:rFonts w:eastAsia="新宋体"/>
          <w:color w:val="FF0000"/>
          <w:szCs w:val="21"/>
        </w:rPr>
        <w:t>F</w:t>
      </w:r>
      <w:r w:rsidRPr="00C31B98">
        <w:rPr>
          <w:rFonts w:eastAsia="新宋体"/>
          <w:color w:val="FF0000"/>
          <w:szCs w:val="21"/>
        </w:rPr>
        <w:t>通过弹簧传递给墙，力的作用是相互的，墙对弹簧施加的力等于</w:t>
      </w:r>
      <w:r w:rsidRPr="00C31B98">
        <w:rPr>
          <w:rFonts w:eastAsia="新宋体"/>
          <w:color w:val="FF0000"/>
          <w:szCs w:val="21"/>
        </w:rPr>
        <w:t>F</w:t>
      </w:r>
      <w:r w:rsidRPr="00C31B98">
        <w:rPr>
          <w:rFonts w:eastAsia="新宋体"/>
          <w:color w:val="FF0000"/>
          <w:szCs w:val="21"/>
        </w:rPr>
        <w:t>，方向水平向右，所以图乙和</w:t>
      </w:r>
      <w:proofErr w:type="gramStart"/>
      <w:r w:rsidRPr="00C31B98">
        <w:rPr>
          <w:rFonts w:eastAsia="新宋体"/>
          <w:color w:val="FF0000"/>
          <w:szCs w:val="21"/>
        </w:rPr>
        <w:t>图丁</w:t>
      </w:r>
      <w:proofErr w:type="gramEnd"/>
      <w:r w:rsidRPr="00C31B98">
        <w:rPr>
          <w:rFonts w:eastAsia="新宋体"/>
          <w:color w:val="FF0000"/>
          <w:szCs w:val="21"/>
        </w:rPr>
        <w:t>的作用力情况相同，效果相同，故它们缩短的长度相同。所以</w:t>
      </w:r>
      <w:r w:rsidRPr="00C31B98">
        <w:rPr>
          <w:rFonts w:eastAsia="新宋体"/>
          <w:color w:val="FF0000"/>
          <w:szCs w:val="21"/>
        </w:rPr>
        <w:t>L</w:t>
      </w:r>
      <w:r w:rsidRPr="00C31B98">
        <w:rPr>
          <w:rFonts w:eastAsia="新宋体"/>
          <w:color w:val="FF0000"/>
          <w:sz w:val="24"/>
          <w:szCs w:val="24"/>
          <w:vertAlign w:val="subscript"/>
        </w:rPr>
        <w:t>乙</w:t>
      </w:r>
      <w:r w:rsidRPr="00C31B98">
        <w:rPr>
          <w:rFonts w:eastAsia="新宋体"/>
          <w:color w:val="FF0000"/>
          <w:szCs w:val="21"/>
        </w:rPr>
        <w:t>＝</w:t>
      </w:r>
      <w:r w:rsidRPr="00C31B98">
        <w:rPr>
          <w:rFonts w:eastAsia="新宋体"/>
          <w:color w:val="FF0000"/>
          <w:szCs w:val="21"/>
        </w:rPr>
        <w:t>L</w:t>
      </w:r>
      <w:r w:rsidRPr="00C31B98">
        <w:rPr>
          <w:rFonts w:eastAsia="新宋体"/>
          <w:color w:val="FF0000"/>
          <w:sz w:val="24"/>
          <w:szCs w:val="24"/>
          <w:vertAlign w:val="subscript"/>
        </w:rPr>
        <w:t>丁</w:t>
      </w:r>
      <w:r w:rsidRPr="00C31B98">
        <w:rPr>
          <w:rFonts w:eastAsia="新宋体"/>
          <w:color w:val="FF0000"/>
          <w:szCs w:val="21"/>
        </w:rPr>
        <w:t>。故选：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8</w:t>
      </w:r>
      <w:r w:rsidRPr="00C31B98">
        <w:rPr>
          <w:rFonts w:eastAsia="新宋体"/>
          <w:b/>
          <w:szCs w:val="21"/>
        </w:rPr>
        <w:t>．（</w:t>
      </w:r>
      <w:r w:rsidRPr="00C31B98">
        <w:rPr>
          <w:rFonts w:eastAsia="新宋体"/>
          <w:b/>
          <w:szCs w:val="21"/>
        </w:rPr>
        <w:t xml:space="preserve">2019 </w:t>
      </w:r>
      <w:r w:rsidRPr="00C31B98">
        <w:rPr>
          <w:rFonts w:eastAsia="新宋体"/>
          <w:b/>
          <w:szCs w:val="21"/>
        </w:rPr>
        <w:t>雅安）</w:t>
      </w:r>
      <w:r w:rsidRPr="00C31B98">
        <w:rPr>
          <w:rFonts w:eastAsia="新宋体"/>
          <w:szCs w:val="21"/>
        </w:rPr>
        <w:t>如图所示，物体</w:t>
      </w:r>
      <w:r w:rsidRPr="00C31B98">
        <w:rPr>
          <w:rFonts w:eastAsia="新宋体"/>
          <w:szCs w:val="21"/>
        </w:rPr>
        <w:t>A</w:t>
      </w:r>
      <w:r w:rsidRPr="00C31B98">
        <w:rPr>
          <w:rFonts w:eastAsia="新宋体"/>
          <w:szCs w:val="21"/>
        </w:rPr>
        <w:t>和</w:t>
      </w:r>
      <w:r w:rsidRPr="00C31B98">
        <w:rPr>
          <w:rFonts w:eastAsia="新宋体"/>
          <w:szCs w:val="21"/>
        </w:rPr>
        <w:t>B</w:t>
      </w:r>
      <w:r w:rsidRPr="00C31B98">
        <w:rPr>
          <w:rFonts w:eastAsia="新宋体"/>
          <w:szCs w:val="21"/>
        </w:rPr>
        <w:t>的重力分别为</w:t>
      </w:r>
      <w:r w:rsidRPr="00C31B98">
        <w:rPr>
          <w:rFonts w:eastAsia="新宋体"/>
          <w:szCs w:val="21"/>
        </w:rPr>
        <w:t>10N</w:t>
      </w:r>
      <w:r w:rsidRPr="00C31B98">
        <w:rPr>
          <w:rFonts w:eastAsia="新宋体"/>
          <w:szCs w:val="21"/>
        </w:rPr>
        <w:t>和</w:t>
      </w:r>
      <w:r w:rsidRPr="00C31B98">
        <w:rPr>
          <w:rFonts w:eastAsia="新宋体"/>
          <w:szCs w:val="21"/>
        </w:rPr>
        <w:t>6N</w:t>
      </w:r>
      <w:r w:rsidRPr="00C31B98">
        <w:rPr>
          <w:rFonts w:eastAsia="新宋体"/>
          <w:szCs w:val="21"/>
        </w:rPr>
        <w:t>，不计弹簧秤和细线的重力及一切摩擦，则弹簧秤的计数为（　　）</w:t>
      </w:r>
    </w:p>
    <w:p w:rsidR="008C003B" w:rsidRPr="00C31B98" w:rsidRDefault="008C003B" w:rsidP="008C003B">
      <w:pPr>
        <w:spacing w:line="360" w:lineRule="auto"/>
        <w:ind w:leftChars="-1" w:left="-1" w:hanging="1"/>
        <w:textAlignment w:val="center"/>
      </w:pPr>
      <w:r>
        <w:rPr>
          <w:rFonts w:eastAsia="新宋体"/>
          <w:noProof/>
          <w:szCs w:val="21"/>
        </w:rPr>
        <w:drawing>
          <wp:inline distT="0" distB="0" distL="0" distR="0">
            <wp:extent cx="2286000" cy="10096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0" cy="1009650"/>
                    </a:xfrm>
                    <a:prstGeom prst="rect">
                      <a:avLst/>
                    </a:prstGeom>
                    <a:noFill/>
                    <a:ln>
                      <a:noFill/>
                    </a:ln>
                  </pic:spPr>
                </pic:pic>
              </a:graphicData>
            </a:graphic>
          </wp:inline>
        </w:drawing>
      </w:r>
    </w:p>
    <w:p w:rsidR="008C003B" w:rsidRPr="00C31B98" w:rsidRDefault="008C003B" w:rsidP="008C003B">
      <w:pPr>
        <w:tabs>
          <w:tab w:val="left" w:pos="2300"/>
          <w:tab w:val="left" w:pos="4400"/>
          <w:tab w:val="left" w:pos="6400"/>
        </w:tabs>
        <w:spacing w:line="360" w:lineRule="auto"/>
        <w:ind w:leftChars="-1" w:left="-1" w:hanging="1"/>
        <w:jc w:val="left"/>
        <w:textAlignment w:val="center"/>
      </w:pPr>
      <w:r w:rsidRPr="00C31B98">
        <w:rPr>
          <w:rFonts w:eastAsia="新宋体"/>
          <w:szCs w:val="21"/>
        </w:rPr>
        <w:t>A</w:t>
      </w:r>
      <w:r w:rsidRPr="00C31B98">
        <w:rPr>
          <w:rFonts w:eastAsia="新宋体"/>
          <w:szCs w:val="21"/>
        </w:rPr>
        <w:t>．</w:t>
      </w:r>
      <w:r w:rsidRPr="00C31B98">
        <w:rPr>
          <w:rFonts w:eastAsia="新宋体"/>
          <w:szCs w:val="21"/>
        </w:rPr>
        <w:t>4N</w:t>
      </w:r>
      <w:r w:rsidRPr="00C31B98">
        <w:tab/>
      </w:r>
      <w:r w:rsidRPr="00C31B98">
        <w:rPr>
          <w:rFonts w:eastAsia="新宋体"/>
          <w:szCs w:val="21"/>
        </w:rPr>
        <w:t>B</w:t>
      </w:r>
      <w:r w:rsidRPr="00C31B98">
        <w:rPr>
          <w:rFonts w:eastAsia="新宋体"/>
          <w:szCs w:val="21"/>
        </w:rPr>
        <w:t>．</w:t>
      </w:r>
      <w:r w:rsidRPr="00C31B98">
        <w:rPr>
          <w:rFonts w:eastAsia="新宋体"/>
          <w:szCs w:val="21"/>
        </w:rPr>
        <w:t>6N</w:t>
      </w:r>
      <w:r w:rsidRPr="00C31B98">
        <w:tab/>
      </w:r>
      <w:r w:rsidRPr="00C31B98">
        <w:rPr>
          <w:rFonts w:eastAsia="新宋体"/>
          <w:szCs w:val="21"/>
        </w:rPr>
        <w:t>C</w:t>
      </w:r>
      <w:r w:rsidRPr="00C31B98">
        <w:rPr>
          <w:rFonts w:eastAsia="新宋体"/>
          <w:szCs w:val="21"/>
        </w:rPr>
        <w:t>．</w:t>
      </w:r>
      <w:r w:rsidRPr="00C31B98">
        <w:rPr>
          <w:rFonts w:eastAsia="新宋体"/>
          <w:szCs w:val="21"/>
        </w:rPr>
        <w:t>10N</w:t>
      </w:r>
      <w:r w:rsidRPr="00C31B98">
        <w:tab/>
      </w:r>
      <w:r w:rsidRPr="00C31B98">
        <w:rPr>
          <w:rFonts w:eastAsia="新宋体"/>
          <w:szCs w:val="21"/>
        </w:rPr>
        <w:t>D</w:t>
      </w:r>
      <w:r w:rsidRPr="00C31B98">
        <w:rPr>
          <w:rFonts w:eastAsia="新宋体"/>
          <w:szCs w:val="21"/>
        </w:rPr>
        <w:t>．</w:t>
      </w:r>
      <w:r w:rsidRPr="00C31B98">
        <w:rPr>
          <w:rFonts w:eastAsia="新宋体"/>
          <w:szCs w:val="21"/>
        </w:rPr>
        <w:t>16N</w:t>
      </w:r>
    </w:p>
    <w:p w:rsidR="008C003B" w:rsidRPr="00C31B98" w:rsidRDefault="008C003B" w:rsidP="008C003B">
      <w:pPr>
        <w:spacing w:line="360" w:lineRule="auto"/>
        <w:ind w:leftChars="-1" w:left="-1" w:hanging="1"/>
        <w:textAlignment w:val="center"/>
        <w:rPr>
          <w:color w:val="FF0000"/>
        </w:rPr>
      </w:pPr>
      <w:r w:rsidRPr="00C31B98">
        <w:rPr>
          <w:color w:val="FF0000"/>
          <w:szCs w:val="21"/>
        </w:rPr>
        <w:t>【答案】</w:t>
      </w:r>
      <w:r w:rsidRPr="00C31B98">
        <w:rPr>
          <w:color w:val="FF0000"/>
          <w:szCs w:val="21"/>
        </w:rPr>
        <w:t>B</w:t>
      </w:r>
      <w:r w:rsidRPr="00C31B98">
        <w:rPr>
          <w:rFonts w:eastAsia="新宋体"/>
          <w:color w:val="FF0000"/>
          <w:sz w:val="1"/>
          <w:szCs w:val="1"/>
        </w:rPr>
        <w:t xml:space="preserve"> </w:t>
      </w:r>
    </w:p>
    <w:p w:rsidR="008C003B" w:rsidRPr="00C31B98" w:rsidRDefault="008C003B" w:rsidP="008C003B">
      <w:pPr>
        <w:spacing w:line="360" w:lineRule="auto"/>
        <w:ind w:leftChars="-1" w:left="-1" w:hanging="1"/>
        <w:textAlignment w:val="center"/>
        <w:rPr>
          <w:color w:val="FF0000"/>
        </w:rPr>
      </w:pPr>
      <w:r w:rsidRPr="00C31B98">
        <w:rPr>
          <w:rFonts w:eastAsia="新宋体"/>
          <w:color w:val="FF0000"/>
          <w:szCs w:val="21"/>
        </w:rPr>
        <w:t>【解析】物体</w:t>
      </w:r>
      <w:r w:rsidRPr="00C31B98">
        <w:rPr>
          <w:rFonts w:eastAsia="新宋体"/>
          <w:color w:val="FF0000"/>
          <w:szCs w:val="21"/>
        </w:rPr>
        <w:t>B</w:t>
      </w:r>
      <w:r w:rsidRPr="00C31B98">
        <w:rPr>
          <w:rFonts w:eastAsia="新宋体"/>
          <w:color w:val="FF0000"/>
          <w:szCs w:val="21"/>
        </w:rPr>
        <w:t>处于静止状态，所以</w:t>
      </w:r>
      <w:r w:rsidRPr="00C31B98">
        <w:rPr>
          <w:rFonts w:eastAsia="新宋体"/>
          <w:color w:val="FF0000"/>
          <w:szCs w:val="21"/>
        </w:rPr>
        <w:t>B</w:t>
      </w:r>
      <w:r w:rsidRPr="00C31B98">
        <w:rPr>
          <w:rFonts w:eastAsia="新宋体"/>
          <w:color w:val="FF0000"/>
          <w:szCs w:val="21"/>
        </w:rPr>
        <w:t>受力是平衡的，即：</w:t>
      </w:r>
      <w:r w:rsidRPr="00C31B98">
        <w:rPr>
          <w:rFonts w:eastAsia="新宋体"/>
          <w:color w:val="FF0000"/>
          <w:szCs w:val="21"/>
        </w:rPr>
        <w:t>B</w:t>
      </w:r>
      <w:proofErr w:type="gramStart"/>
      <w:r w:rsidRPr="00C31B98">
        <w:rPr>
          <w:rFonts w:eastAsia="新宋体"/>
          <w:color w:val="FF0000"/>
          <w:szCs w:val="21"/>
        </w:rPr>
        <w:t>端的力</w:t>
      </w:r>
      <w:proofErr w:type="gramEnd"/>
      <w:r w:rsidRPr="00C31B98">
        <w:rPr>
          <w:rFonts w:eastAsia="新宋体"/>
          <w:color w:val="FF0000"/>
          <w:szCs w:val="21"/>
        </w:rPr>
        <w:t>大小为</w:t>
      </w:r>
      <w:r w:rsidRPr="00C31B98">
        <w:rPr>
          <w:rFonts w:eastAsia="新宋体"/>
          <w:color w:val="FF0000"/>
          <w:szCs w:val="21"/>
        </w:rPr>
        <w:t>6N</w:t>
      </w:r>
      <w:r w:rsidRPr="00C31B98">
        <w:rPr>
          <w:rFonts w:eastAsia="新宋体"/>
          <w:color w:val="FF0000"/>
          <w:szCs w:val="21"/>
        </w:rPr>
        <w:t>；又因为弹簧秤处于静止状态，所以弹簧秤受力是平衡的，</w:t>
      </w:r>
      <w:r w:rsidRPr="00C31B98">
        <w:rPr>
          <w:rFonts w:eastAsia="新宋体"/>
          <w:color w:val="FF0000"/>
          <w:szCs w:val="21"/>
        </w:rPr>
        <w:t>B</w:t>
      </w:r>
      <w:r w:rsidRPr="00C31B98">
        <w:rPr>
          <w:rFonts w:eastAsia="新宋体"/>
          <w:color w:val="FF0000"/>
          <w:szCs w:val="21"/>
        </w:rPr>
        <w:t>端受到的拉力是</w:t>
      </w:r>
      <w:r w:rsidRPr="00C31B98">
        <w:rPr>
          <w:rFonts w:eastAsia="新宋体"/>
          <w:color w:val="FF0000"/>
          <w:szCs w:val="21"/>
        </w:rPr>
        <w:t>6N</w:t>
      </w:r>
      <w:r w:rsidRPr="00C31B98">
        <w:rPr>
          <w:rFonts w:eastAsia="新宋体"/>
          <w:color w:val="FF0000"/>
          <w:szCs w:val="21"/>
        </w:rPr>
        <w:t>，虽然</w:t>
      </w:r>
      <w:r w:rsidRPr="00C31B98">
        <w:rPr>
          <w:rFonts w:eastAsia="新宋体"/>
          <w:color w:val="FF0000"/>
          <w:szCs w:val="21"/>
        </w:rPr>
        <w:t>A</w:t>
      </w:r>
      <w:r w:rsidRPr="00C31B98">
        <w:rPr>
          <w:rFonts w:eastAsia="新宋体"/>
          <w:color w:val="FF0000"/>
          <w:szCs w:val="21"/>
        </w:rPr>
        <w:t>的重力是</w:t>
      </w:r>
      <w:r w:rsidRPr="00C31B98">
        <w:rPr>
          <w:rFonts w:eastAsia="新宋体"/>
          <w:color w:val="FF0000"/>
          <w:szCs w:val="21"/>
        </w:rPr>
        <w:t>10N</w:t>
      </w:r>
      <w:r w:rsidRPr="00C31B98">
        <w:rPr>
          <w:rFonts w:eastAsia="新宋体"/>
          <w:color w:val="FF0000"/>
          <w:szCs w:val="21"/>
        </w:rPr>
        <w:t>，但为了和</w:t>
      </w:r>
      <w:r w:rsidRPr="00C31B98">
        <w:rPr>
          <w:rFonts w:eastAsia="新宋体"/>
          <w:color w:val="FF0000"/>
          <w:szCs w:val="21"/>
        </w:rPr>
        <w:t>B</w:t>
      </w:r>
      <w:r w:rsidRPr="00C31B98">
        <w:rPr>
          <w:rFonts w:eastAsia="新宋体"/>
          <w:color w:val="FF0000"/>
          <w:szCs w:val="21"/>
        </w:rPr>
        <w:t>端受力平衡，</w:t>
      </w:r>
      <w:r w:rsidRPr="00C31B98">
        <w:rPr>
          <w:rFonts w:eastAsia="新宋体"/>
          <w:color w:val="FF0000"/>
          <w:szCs w:val="21"/>
        </w:rPr>
        <w:t>A</w:t>
      </w:r>
      <w:r w:rsidRPr="00C31B98">
        <w:rPr>
          <w:rFonts w:eastAsia="新宋体"/>
          <w:color w:val="FF0000"/>
          <w:szCs w:val="21"/>
        </w:rPr>
        <w:t>端绳受的力是</w:t>
      </w:r>
      <w:r w:rsidRPr="00C31B98">
        <w:rPr>
          <w:rFonts w:eastAsia="新宋体"/>
          <w:color w:val="FF0000"/>
          <w:szCs w:val="21"/>
        </w:rPr>
        <w:t>6N</w:t>
      </w:r>
      <w:r w:rsidRPr="00C31B98">
        <w:rPr>
          <w:rFonts w:eastAsia="新宋体"/>
          <w:color w:val="FF0000"/>
          <w:szCs w:val="21"/>
        </w:rPr>
        <w:t>，而弹簧秤的合力为零，弹簧秤的示数是钩上的拉力或是一端受到的力，所</w:t>
      </w:r>
      <w:proofErr w:type="gramStart"/>
      <w:r w:rsidRPr="00C31B98">
        <w:rPr>
          <w:rFonts w:eastAsia="新宋体"/>
          <w:color w:val="FF0000"/>
          <w:szCs w:val="21"/>
        </w:rPr>
        <w:t>以示数</w:t>
      </w:r>
      <w:proofErr w:type="gramEnd"/>
      <w:r w:rsidRPr="00C31B98">
        <w:rPr>
          <w:rFonts w:eastAsia="新宋体"/>
          <w:color w:val="FF0000"/>
          <w:szCs w:val="21"/>
        </w:rPr>
        <w:t>为</w:t>
      </w:r>
      <w:r w:rsidRPr="00C31B98">
        <w:rPr>
          <w:rFonts w:eastAsia="新宋体"/>
          <w:color w:val="FF0000"/>
          <w:szCs w:val="21"/>
        </w:rPr>
        <w:t>6N</w:t>
      </w:r>
      <w:r w:rsidRPr="00C31B98">
        <w:rPr>
          <w:rFonts w:eastAsia="新宋体"/>
          <w:color w:val="FF0000"/>
          <w:szCs w:val="21"/>
        </w:rPr>
        <w:t>；故选：</w:t>
      </w:r>
      <w:r w:rsidRPr="00C31B98">
        <w:rPr>
          <w:rFonts w:eastAsia="新宋体"/>
          <w:color w:val="FF0000"/>
          <w:szCs w:val="21"/>
        </w:rPr>
        <w:t>B</w:t>
      </w:r>
      <w:r w:rsidRPr="00C31B98">
        <w:rPr>
          <w:rFonts w:eastAsia="新宋体"/>
          <w:color w:val="FF0000"/>
          <w:szCs w:val="21"/>
        </w:rPr>
        <w:t>。</w:t>
      </w:r>
    </w:p>
    <w:p w:rsidR="008C003B" w:rsidRPr="00C31B98" w:rsidRDefault="008C003B" w:rsidP="008C003B">
      <w:pPr>
        <w:adjustRightInd w:val="0"/>
        <w:spacing w:line="360" w:lineRule="auto"/>
        <w:jc w:val="left"/>
        <w:textAlignment w:val="center"/>
      </w:pPr>
      <w:r w:rsidRPr="00C31B98">
        <w:rPr>
          <w:rFonts w:eastAsia="新宋体"/>
          <w:b/>
          <w:szCs w:val="21"/>
        </w:rPr>
        <w:t>9</w:t>
      </w:r>
      <w:r w:rsidRPr="00C31B98">
        <w:rPr>
          <w:rFonts w:eastAsia="新宋体"/>
          <w:b/>
          <w:szCs w:val="21"/>
        </w:rPr>
        <w:t>．（</w:t>
      </w:r>
      <w:r w:rsidRPr="00C31B98">
        <w:rPr>
          <w:rFonts w:eastAsia="新宋体"/>
          <w:b/>
          <w:szCs w:val="21"/>
        </w:rPr>
        <w:t xml:space="preserve">2019 </w:t>
      </w:r>
      <w:r w:rsidRPr="00C31B98">
        <w:rPr>
          <w:rFonts w:eastAsia="新宋体"/>
          <w:b/>
          <w:szCs w:val="21"/>
        </w:rPr>
        <w:t>曲靖）</w:t>
      </w:r>
      <w:r w:rsidRPr="00C31B98">
        <w:rPr>
          <w:rFonts w:eastAsia="新宋体"/>
          <w:szCs w:val="21"/>
        </w:rPr>
        <w:t>如图所示，物体放置在竖直的弹簧上，画出物体所受弹力的示意图。</w:t>
      </w:r>
    </w:p>
    <w:p w:rsidR="008C003B" w:rsidRPr="00C31B98" w:rsidRDefault="008C003B" w:rsidP="008C003B">
      <w:pPr>
        <w:adjustRightInd w:val="0"/>
        <w:spacing w:line="360" w:lineRule="auto"/>
        <w:jc w:val="left"/>
        <w:textAlignment w:val="center"/>
      </w:pPr>
      <w:r>
        <w:rPr>
          <w:rFonts w:eastAsia="新宋体"/>
          <w:noProof/>
          <w:szCs w:val="21"/>
        </w:rPr>
        <w:lastRenderedPageBreak/>
        <w:drawing>
          <wp:inline distT="0" distB="0" distL="0" distR="0">
            <wp:extent cx="495300" cy="53340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5300" cy="533400"/>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rFonts w:eastAsia="新宋体"/>
          <w:color w:val="FF0000"/>
          <w:szCs w:val="21"/>
        </w:rPr>
      </w:pPr>
      <w:r w:rsidRPr="00C31B98">
        <w:rPr>
          <w:color w:val="FF0000"/>
          <w:szCs w:val="21"/>
        </w:rPr>
        <w:t>【答案】</w:t>
      </w:r>
      <w:r>
        <w:rPr>
          <w:rFonts w:eastAsia="新宋体"/>
          <w:noProof/>
          <w:color w:val="FF0000"/>
          <w:szCs w:val="21"/>
        </w:rPr>
        <w:drawing>
          <wp:inline distT="0" distB="0" distL="0" distR="0">
            <wp:extent cx="485775" cy="866775"/>
            <wp:effectExtent l="0" t="0" r="9525"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5775" cy="866775"/>
                    </a:xfrm>
                    <a:prstGeom prst="rect">
                      <a:avLst/>
                    </a:prstGeom>
                    <a:noFill/>
                    <a:ln>
                      <a:noFill/>
                    </a:ln>
                  </pic:spPr>
                </pic:pic>
              </a:graphicData>
            </a:graphic>
          </wp:inline>
        </w:drawing>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【解析】物体放置在竖直的弹簧上时，受竖直向下的重力</w:t>
      </w:r>
      <w:r w:rsidRPr="00C31B98">
        <w:rPr>
          <w:rFonts w:eastAsia="新宋体"/>
          <w:color w:val="FF0000"/>
          <w:szCs w:val="21"/>
        </w:rPr>
        <w:t>G</w:t>
      </w:r>
      <w:r w:rsidRPr="00C31B98">
        <w:rPr>
          <w:rFonts w:eastAsia="新宋体"/>
          <w:color w:val="FF0000"/>
          <w:szCs w:val="21"/>
        </w:rPr>
        <w:t>与竖直向上的弹簧的弹力</w:t>
      </w:r>
      <w:r w:rsidRPr="00C31B98">
        <w:rPr>
          <w:rFonts w:eastAsia="新宋体"/>
          <w:color w:val="FF0000"/>
          <w:szCs w:val="21"/>
        </w:rPr>
        <w:t>F</w:t>
      </w:r>
      <w:r w:rsidRPr="00C31B98">
        <w:rPr>
          <w:rFonts w:eastAsia="新宋体"/>
          <w:color w:val="FF0000"/>
          <w:szCs w:val="21"/>
        </w:rPr>
        <w:t>作用；</w:t>
      </w:r>
    </w:p>
    <w:p w:rsidR="008C003B" w:rsidRPr="00C31B98" w:rsidRDefault="008C003B" w:rsidP="008C003B">
      <w:pPr>
        <w:adjustRightInd w:val="0"/>
        <w:spacing w:line="360" w:lineRule="auto"/>
        <w:jc w:val="left"/>
        <w:textAlignment w:val="center"/>
        <w:rPr>
          <w:color w:val="FF0000"/>
        </w:rPr>
      </w:pPr>
      <w:r w:rsidRPr="00C31B98">
        <w:rPr>
          <w:rFonts w:eastAsia="新宋体"/>
          <w:color w:val="FF0000"/>
          <w:szCs w:val="21"/>
        </w:rPr>
        <w:t>从物体的重心沿弹力的方向画出弹力的示意图，如上图所示。</w:t>
      </w:r>
    </w:p>
    <w:p w:rsidR="008C003B" w:rsidRPr="00C31B98" w:rsidRDefault="008C003B" w:rsidP="008C003B">
      <w:pPr>
        <w:widowControl/>
        <w:adjustRightInd w:val="0"/>
        <w:spacing w:line="360" w:lineRule="auto"/>
        <w:jc w:val="left"/>
        <w:textAlignment w:val="center"/>
        <w:rPr>
          <w:b/>
          <w:bCs/>
          <w:szCs w:val="21"/>
        </w:rPr>
      </w:pPr>
      <w:r w:rsidRPr="00C31B98">
        <w:rPr>
          <w:b/>
          <w:bCs/>
          <w:color w:val="000000"/>
          <w:szCs w:val="21"/>
        </w:rPr>
        <w:t xml:space="preserve">10. </w:t>
      </w:r>
      <w:r w:rsidRPr="00C31B98">
        <w:rPr>
          <w:b/>
          <w:bCs/>
          <w:color w:val="000000"/>
          <w:szCs w:val="21"/>
        </w:rPr>
        <w:t>（</w:t>
      </w:r>
      <w:r w:rsidRPr="00C31B98">
        <w:rPr>
          <w:b/>
          <w:bCs/>
          <w:color w:val="000000"/>
          <w:szCs w:val="21"/>
        </w:rPr>
        <w:t>2019</w:t>
      </w:r>
      <w:r w:rsidRPr="00C31B98">
        <w:rPr>
          <w:b/>
          <w:bCs/>
          <w:color w:val="000000"/>
          <w:szCs w:val="21"/>
        </w:rPr>
        <w:t>赤峰）阅读短文，回答问题</w:t>
      </w:r>
    </w:p>
    <w:p w:rsidR="008C003B" w:rsidRPr="00C31B98" w:rsidRDefault="008C003B" w:rsidP="008C003B">
      <w:pPr>
        <w:widowControl/>
        <w:adjustRightInd w:val="0"/>
        <w:spacing w:line="360" w:lineRule="auto"/>
        <w:jc w:val="center"/>
        <w:textAlignment w:val="center"/>
        <w:rPr>
          <w:bCs/>
          <w:szCs w:val="21"/>
        </w:rPr>
      </w:pPr>
      <w:r w:rsidRPr="00C31B98">
        <w:rPr>
          <w:bCs/>
          <w:szCs w:val="21"/>
        </w:rPr>
        <w:t>胡克定律</w:t>
      </w:r>
    </w:p>
    <w:p w:rsidR="008C003B" w:rsidRPr="00C31B98" w:rsidRDefault="008C003B" w:rsidP="008C003B">
      <w:pPr>
        <w:widowControl/>
        <w:adjustRightInd w:val="0"/>
        <w:spacing w:line="360" w:lineRule="auto"/>
        <w:jc w:val="left"/>
        <w:textAlignment w:val="center"/>
        <w:rPr>
          <w:bCs/>
          <w:szCs w:val="21"/>
        </w:rPr>
      </w:pPr>
      <w:r w:rsidRPr="00C31B98">
        <w:rPr>
          <w:bCs/>
          <w:szCs w:val="21"/>
        </w:rPr>
        <w:t>弹力的大小和形变的大小有关系，形变越大，弹力也越大，形变消失，弹力就随着消失。对于拉伸（或压缩）形变来说，伸长（或缩短）的长度越大，产生的弹力就越大。把一个物体挂在弹簧上，物体越重，把弹簧拉得越长，弹簧的拉力也越大。物体发生弯曲时产生的形变叫做弯曲形变。对于弯曲形变来说，弯曲得越厉害，产生的弹力就越大。例如，把弓拉得越满，箭就射得越远；把物体放在支持物上，物体越重，支持物弯曲得越厉害，支持力就越大。</w:t>
      </w:r>
    </w:p>
    <w:p w:rsidR="008C003B" w:rsidRPr="00C31B98" w:rsidRDefault="008C003B" w:rsidP="008C003B">
      <w:pPr>
        <w:widowControl/>
        <w:adjustRightInd w:val="0"/>
        <w:spacing w:line="360" w:lineRule="auto"/>
        <w:jc w:val="left"/>
        <w:textAlignment w:val="center"/>
        <w:rPr>
          <w:bCs/>
          <w:szCs w:val="21"/>
        </w:rPr>
      </w:pPr>
      <w:r w:rsidRPr="00C31B98">
        <w:rPr>
          <w:bCs/>
          <w:szCs w:val="21"/>
        </w:rPr>
        <w:t>在金属丝的下面挂一个横杆，用力</w:t>
      </w:r>
      <w:proofErr w:type="gramStart"/>
      <w:r w:rsidRPr="00C31B98">
        <w:rPr>
          <w:bCs/>
          <w:szCs w:val="21"/>
        </w:rPr>
        <w:t>扭这个</w:t>
      </w:r>
      <w:proofErr w:type="gramEnd"/>
      <w:r w:rsidRPr="00C31B98">
        <w:rPr>
          <w:bCs/>
          <w:szCs w:val="21"/>
        </w:rPr>
        <w:t>横杆，金属丝就发生形变，这种形变叫扭转形变。放开手，发生扭转形变的金属丝产生的弹力会把横杆扭回来。金属丝扭转角度越大，弹力就越大。</w:t>
      </w:r>
    </w:p>
    <w:p w:rsidR="008C003B" w:rsidRPr="00C31B98" w:rsidRDefault="008C003B" w:rsidP="008C003B">
      <w:pPr>
        <w:widowControl/>
        <w:adjustRightInd w:val="0"/>
        <w:spacing w:line="360" w:lineRule="auto"/>
        <w:jc w:val="left"/>
        <w:textAlignment w:val="center"/>
        <w:rPr>
          <w:bCs/>
          <w:szCs w:val="21"/>
        </w:rPr>
      </w:pPr>
      <w:r w:rsidRPr="00C31B98">
        <w:rPr>
          <w:bCs/>
          <w:szCs w:val="21"/>
        </w:rPr>
        <w:t>定量的研究各种形变中弹力和形变的关系比较复杂，我们经常遇到的是弹簧的拉伸（或压缩）形变。实验表明：弹簧弹力的大小</w:t>
      </w:r>
      <w:r w:rsidRPr="00C31B98">
        <w:rPr>
          <w:bCs/>
          <w:szCs w:val="21"/>
        </w:rPr>
        <w:t>F</w:t>
      </w:r>
      <w:r w:rsidRPr="00C31B98">
        <w:rPr>
          <w:bCs/>
          <w:szCs w:val="21"/>
        </w:rPr>
        <w:t>和弹簧伸长（或缩短）的长度</w:t>
      </w:r>
      <w:r w:rsidRPr="00C31B98">
        <w:rPr>
          <w:bCs/>
          <w:szCs w:val="21"/>
        </w:rPr>
        <w:t>x</w:t>
      </w:r>
      <w:r w:rsidRPr="00C31B98">
        <w:rPr>
          <w:bCs/>
          <w:szCs w:val="21"/>
        </w:rPr>
        <w:t>成正比。写成公式就是</w:t>
      </w:r>
      <w:r w:rsidRPr="00C31B98">
        <w:rPr>
          <w:bCs/>
          <w:szCs w:val="21"/>
        </w:rPr>
        <w:t>F</w:t>
      </w:r>
      <w:r w:rsidRPr="00C31B98">
        <w:rPr>
          <w:bCs/>
          <w:szCs w:val="21"/>
        </w:rPr>
        <w:t>＝</w:t>
      </w:r>
      <w:proofErr w:type="spellStart"/>
      <w:r w:rsidRPr="00C31B98">
        <w:rPr>
          <w:bCs/>
          <w:szCs w:val="21"/>
        </w:rPr>
        <w:t>kx</w:t>
      </w:r>
      <w:proofErr w:type="spellEnd"/>
      <w:r w:rsidRPr="00C31B98">
        <w:rPr>
          <w:bCs/>
          <w:szCs w:val="21"/>
        </w:rPr>
        <w:t>，其中</w:t>
      </w:r>
      <w:r w:rsidRPr="00C31B98">
        <w:rPr>
          <w:bCs/>
          <w:szCs w:val="21"/>
        </w:rPr>
        <w:t>k</w:t>
      </w:r>
      <w:r w:rsidRPr="00C31B98">
        <w:rPr>
          <w:bCs/>
          <w:szCs w:val="21"/>
        </w:rPr>
        <w:t>是比例常数，叫做弹簧的劲度系数，在数值上等于弹簧伸长（或缩短）单位长度时的弹力。劲度系数跟弹簧的长度、材料、粗细等都有关系。</w:t>
      </w:r>
      <w:proofErr w:type="gramStart"/>
      <w:r w:rsidRPr="00C31B98">
        <w:rPr>
          <w:bCs/>
          <w:szCs w:val="21"/>
        </w:rPr>
        <w:t>弹簧丝粗的</w:t>
      </w:r>
      <w:proofErr w:type="gramEnd"/>
      <w:r w:rsidRPr="00C31B98">
        <w:rPr>
          <w:bCs/>
          <w:szCs w:val="21"/>
        </w:rPr>
        <w:t>硬弹簧比弹簧丝细的软弹簧劲度系数大。对于直杆和线的拉伸（或压缩）形变，也有上述比例关系。这个规律是英国科学家胡克发现的，叫做胡克定律。</w:t>
      </w:r>
    </w:p>
    <w:p w:rsidR="008C003B" w:rsidRPr="00C31B98" w:rsidRDefault="008C003B" w:rsidP="008C003B">
      <w:pPr>
        <w:widowControl/>
        <w:adjustRightInd w:val="0"/>
        <w:spacing w:line="360" w:lineRule="auto"/>
        <w:jc w:val="left"/>
        <w:textAlignment w:val="center"/>
        <w:rPr>
          <w:bCs/>
          <w:szCs w:val="21"/>
        </w:rPr>
      </w:pPr>
      <w:r w:rsidRPr="00C31B98">
        <w:rPr>
          <w:bCs/>
          <w:szCs w:val="21"/>
        </w:rPr>
        <w:t>胡克定律有它的适用范围。物体形变过大，超出一定的限度，上述比例关系不再用，这时即使撒去外力，物体也不能完全恢复原状。这个限度叫做弹性限度。胡克定律在弹性限度内适用。弹性限度内的形变叫做弹性形变。</w:t>
      </w:r>
    </w:p>
    <w:p w:rsidR="008C003B" w:rsidRPr="00C31B98" w:rsidRDefault="008C003B" w:rsidP="008C003B">
      <w:pPr>
        <w:widowControl/>
        <w:adjustRightInd w:val="0"/>
        <w:spacing w:line="360" w:lineRule="auto"/>
        <w:jc w:val="left"/>
        <w:textAlignment w:val="center"/>
        <w:rPr>
          <w:bCs/>
          <w:szCs w:val="21"/>
        </w:rPr>
      </w:pPr>
      <w:r w:rsidRPr="00C31B98">
        <w:rPr>
          <w:bCs/>
          <w:szCs w:val="21"/>
        </w:rPr>
        <w:t>（</w:t>
      </w:r>
      <w:r w:rsidRPr="00C31B98">
        <w:rPr>
          <w:bCs/>
          <w:szCs w:val="21"/>
        </w:rPr>
        <w:t>1</w:t>
      </w:r>
      <w:r w:rsidRPr="00C31B98">
        <w:rPr>
          <w:bCs/>
          <w:szCs w:val="21"/>
        </w:rPr>
        <w:t>）弹簧测力计的工作原理遵从</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定律。当用弹簧测力计测物体重力时弹簧的形变主要</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是（选填</w:t>
      </w:r>
      <w:r w:rsidRPr="00C31B98">
        <w:rPr>
          <w:bCs/>
          <w:szCs w:val="21"/>
        </w:rPr>
        <w:t>“</w:t>
      </w:r>
      <w:r w:rsidRPr="00C31B98">
        <w:rPr>
          <w:bCs/>
          <w:szCs w:val="21"/>
        </w:rPr>
        <w:t>拉伸形变</w:t>
      </w:r>
      <w:r w:rsidRPr="00C31B98">
        <w:rPr>
          <w:bCs/>
          <w:szCs w:val="21"/>
        </w:rPr>
        <w:t>”</w:t>
      </w:r>
      <w:r w:rsidRPr="00C31B98">
        <w:rPr>
          <w:bCs/>
          <w:szCs w:val="21"/>
        </w:rPr>
        <w:t>、</w:t>
      </w:r>
      <w:r w:rsidRPr="00C31B98">
        <w:rPr>
          <w:bCs/>
          <w:szCs w:val="21"/>
        </w:rPr>
        <w:t>“</w:t>
      </w:r>
      <w:r w:rsidRPr="00C31B98">
        <w:rPr>
          <w:bCs/>
          <w:szCs w:val="21"/>
        </w:rPr>
        <w:t>弯曲形变</w:t>
      </w:r>
      <w:r w:rsidRPr="00C31B98">
        <w:rPr>
          <w:bCs/>
          <w:szCs w:val="21"/>
        </w:rPr>
        <w:t>”</w:t>
      </w:r>
      <w:r w:rsidRPr="00C31B98">
        <w:rPr>
          <w:bCs/>
          <w:szCs w:val="21"/>
        </w:rPr>
        <w:t>或</w:t>
      </w:r>
      <w:r w:rsidRPr="00C31B98">
        <w:rPr>
          <w:bCs/>
          <w:szCs w:val="21"/>
        </w:rPr>
        <w:t>“</w:t>
      </w:r>
      <w:r w:rsidRPr="00C31B98">
        <w:rPr>
          <w:bCs/>
          <w:szCs w:val="21"/>
        </w:rPr>
        <w:t>扭转形变</w:t>
      </w:r>
      <w:r w:rsidRPr="00C31B98">
        <w:rPr>
          <w:bCs/>
          <w:szCs w:val="21"/>
        </w:rPr>
        <w:t>”</w:t>
      </w:r>
      <w:r w:rsidRPr="00C31B98">
        <w:rPr>
          <w:bCs/>
          <w:szCs w:val="21"/>
        </w:rPr>
        <w:t>）。</w:t>
      </w:r>
    </w:p>
    <w:p w:rsidR="008C003B" w:rsidRPr="00C31B98" w:rsidRDefault="008C003B" w:rsidP="008C003B">
      <w:pPr>
        <w:widowControl/>
        <w:adjustRightInd w:val="0"/>
        <w:spacing w:line="360" w:lineRule="auto"/>
        <w:jc w:val="left"/>
        <w:textAlignment w:val="center"/>
        <w:rPr>
          <w:bCs/>
          <w:szCs w:val="21"/>
        </w:rPr>
      </w:pPr>
      <w:r w:rsidRPr="00C31B98">
        <w:rPr>
          <w:bCs/>
          <w:szCs w:val="21"/>
        </w:rPr>
        <w:lastRenderedPageBreak/>
        <w:t>（</w:t>
      </w:r>
      <w:r w:rsidRPr="00C31B98">
        <w:rPr>
          <w:bCs/>
          <w:szCs w:val="21"/>
        </w:rPr>
        <w:t>2</w:t>
      </w:r>
      <w:r w:rsidRPr="00C31B98">
        <w:rPr>
          <w:bCs/>
          <w:szCs w:val="21"/>
        </w:rPr>
        <w:t>）使用弹簧测力计时注意不能超过它的量程，是为了避免超过弹簧的</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w:t>
      </w:r>
    </w:p>
    <w:p w:rsidR="008C003B" w:rsidRPr="00C31B98" w:rsidRDefault="008C003B" w:rsidP="008C003B">
      <w:pPr>
        <w:widowControl/>
        <w:adjustRightInd w:val="0"/>
        <w:spacing w:line="360" w:lineRule="auto"/>
        <w:jc w:val="left"/>
        <w:textAlignment w:val="center"/>
        <w:rPr>
          <w:bCs/>
          <w:szCs w:val="21"/>
        </w:rPr>
      </w:pPr>
      <w:r w:rsidRPr="00C31B98">
        <w:rPr>
          <w:bCs/>
          <w:szCs w:val="21"/>
        </w:rPr>
        <w:t>（</w:t>
      </w:r>
      <w:r w:rsidRPr="00C31B98">
        <w:rPr>
          <w:bCs/>
          <w:szCs w:val="21"/>
        </w:rPr>
        <w:t>3</w:t>
      </w:r>
      <w:r w:rsidRPr="00C31B98">
        <w:rPr>
          <w:bCs/>
          <w:szCs w:val="21"/>
        </w:rPr>
        <w:t>）弹簧的</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在数值上等于弹簧伸长（或缩短）单位长度时的弹力，它与受力大小</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（选填</w:t>
      </w:r>
      <w:r w:rsidRPr="00C31B98">
        <w:rPr>
          <w:bCs/>
          <w:szCs w:val="21"/>
        </w:rPr>
        <w:t>“</w:t>
      </w:r>
      <w:r w:rsidRPr="00C31B98">
        <w:rPr>
          <w:bCs/>
          <w:szCs w:val="21"/>
        </w:rPr>
        <w:t>有关</w:t>
      </w:r>
      <w:r w:rsidRPr="00C31B98">
        <w:rPr>
          <w:bCs/>
          <w:szCs w:val="21"/>
        </w:rPr>
        <w:t>”</w:t>
      </w:r>
      <w:r w:rsidRPr="00C31B98">
        <w:rPr>
          <w:bCs/>
          <w:szCs w:val="21"/>
        </w:rPr>
        <w:t>或</w:t>
      </w:r>
      <w:r w:rsidRPr="00C31B98">
        <w:rPr>
          <w:bCs/>
          <w:szCs w:val="21"/>
        </w:rPr>
        <w:t>“</w:t>
      </w:r>
      <w:r w:rsidRPr="00C31B98">
        <w:rPr>
          <w:bCs/>
          <w:szCs w:val="21"/>
        </w:rPr>
        <w:t>无关</w:t>
      </w:r>
      <w:r w:rsidRPr="00C31B98">
        <w:rPr>
          <w:bCs/>
          <w:szCs w:val="21"/>
        </w:rPr>
        <w:t>”</w:t>
      </w:r>
      <w:r w:rsidRPr="00C31B98">
        <w:rPr>
          <w:bCs/>
          <w:szCs w:val="21"/>
        </w:rPr>
        <w:t>），它的单位是</w:t>
      </w:r>
      <w:r w:rsidRPr="00C31B98">
        <w:rPr>
          <w:bCs/>
          <w:szCs w:val="21"/>
          <w:u w:val="single"/>
        </w:rPr>
        <w:t xml:space="preserve">　</w:t>
      </w:r>
      <w:r w:rsidRPr="00C31B98">
        <w:rPr>
          <w:bCs/>
          <w:szCs w:val="21"/>
          <w:u w:val="single"/>
        </w:rPr>
        <w:t xml:space="preserve">   </w:t>
      </w:r>
      <w:r w:rsidRPr="00C31B98">
        <w:rPr>
          <w:bCs/>
          <w:szCs w:val="21"/>
          <w:u w:val="single"/>
        </w:rPr>
        <w:t xml:space="preserve">　</w:t>
      </w:r>
      <w:r w:rsidRPr="00C31B98">
        <w:rPr>
          <w:bCs/>
          <w:szCs w:val="21"/>
        </w:rPr>
        <w:t>（选填</w:t>
      </w:r>
      <w:r w:rsidRPr="00C31B98">
        <w:rPr>
          <w:bCs/>
          <w:szCs w:val="21"/>
        </w:rPr>
        <w:t>“N/m”</w:t>
      </w:r>
      <w:r w:rsidRPr="00C31B98">
        <w:rPr>
          <w:bCs/>
          <w:szCs w:val="21"/>
        </w:rPr>
        <w:t>、</w:t>
      </w:r>
      <w:proofErr w:type="gramStart"/>
      <w:r w:rsidRPr="00C31B98">
        <w:rPr>
          <w:bCs/>
          <w:szCs w:val="21"/>
        </w:rPr>
        <w:t>“</w:t>
      </w:r>
      <w:proofErr w:type="gramEnd"/>
      <w:r w:rsidRPr="00C31B98">
        <w:rPr>
          <w:bCs/>
          <w:szCs w:val="21"/>
        </w:rPr>
        <w:t>N/m</w:t>
      </w:r>
      <w:r w:rsidRPr="00C31B98">
        <w:rPr>
          <w:bCs/>
          <w:szCs w:val="21"/>
          <w:vertAlign w:val="superscript"/>
        </w:rPr>
        <w:t>2</w:t>
      </w:r>
      <w:proofErr w:type="gramStart"/>
      <w:r w:rsidRPr="00C31B98">
        <w:rPr>
          <w:bCs/>
          <w:szCs w:val="21"/>
        </w:rPr>
        <w:t>“</w:t>
      </w:r>
      <w:proofErr w:type="gramEnd"/>
      <w:r w:rsidRPr="00C31B98">
        <w:rPr>
          <w:bCs/>
          <w:szCs w:val="21"/>
        </w:rPr>
        <w:t>或</w:t>
      </w:r>
      <w:r w:rsidRPr="00C31B98">
        <w:rPr>
          <w:bCs/>
          <w:szCs w:val="21"/>
        </w:rPr>
        <w:t>“</w:t>
      </w:r>
      <w:proofErr w:type="spellStart"/>
      <w:r w:rsidRPr="00C31B98">
        <w:rPr>
          <w:bCs/>
          <w:szCs w:val="21"/>
        </w:rPr>
        <w:t>N•m</w:t>
      </w:r>
      <w:proofErr w:type="spellEnd"/>
      <w:r w:rsidRPr="00C31B98">
        <w:rPr>
          <w:bCs/>
          <w:szCs w:val="21"/>
        </w:rPr>
        <w:t>”</w:t>
      </w:r>
      <w:r w:rsidRPr="00C31B98">
        <w:rPr>
          <w:bCs/>
          <w:szCs w:val="21"/>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【答案】</w:t>
      </w:r>
      <w:r w:rsidRPr="00C31B98">
        <w:rPr>
          <w:color w:val="FF0000"/>
        </w:rPr>
        <w:t>（</w:t>
      </w:r>
      <w:r w:rsidRPr="00C31B98">
        <w:rPr>
          <w:color w:val="FF0000"/>
        </w:rPr>
        <w:t>1</w:t>
      </w:r>
      <w:r w:rsidRPr="00C31B98">
        <w:rPr>
          <w:color w:val="FF0000"/>
        </w:rPr>
        <w:t>）胡克定律；拉伸形变；（</w:t>
      </w:r>
      <w:r w:rsidRPr="00C31B98">
        <w:rPr>
          <w:color w:val="FF0000"/>
        </w:rPr>
        <w:t>2</w:t>
      </w:r>
      <w:r w:rsidRPr="00C31B98">
        <w:rPr>
          <w:color w:val="FF0000"/>
        </w:rPr>
        <w:t>）弹性限度；（</w:t>
      </w:r>
      <w:r w:rsidRPr="00C31B98">
        <w:rPr>
          <w:color w:val="FF0000"/>
        </w:rPr>
        <w:t>3</w:t>
      </w:r>
      <w:r w:rsidRPr="00C31B98">
        <w:rPr>
          <w:color w:val="FF0000"/>
        </w:rPr>
        <w:t>）劲度系数；无关；</w:t>
      </w:r>
      <w:r w:rsidRPr="00C31B98">
        <w:rPr>
          <w:color w:val="FF0000"/>
        </w:rPr>
        <w:t>N/m</w:t>
      </w:r>
      <w:r w:rsidRPr="00C31B98">
        <w:rPr>
          <w:color w:val="FF0000"/>
        </w:rPr>
        <w:t>。</w:t>
      </w:r>
    </w:p>
    <w:p w:rsidR="008C003B" w:rsidRPr="00C31B98" w:rsidRDefault="008C003B" w:rsidP="008C003B">
      <w:pPr>
        <w:adjustRightInd w:val="0"/>
        <w:spacing w:line="360" w:lineRule="auto"/>
        <w:jc w:val="left"/>
        <w:textAlignment w:val="center"/>
        <w:rPr>
          <w:color w:val="FF0000"/>
        </w:rPr>
      </w:pPr>
      <w:r w:rsidRPr="00C31B98">
        <w:rPr>
          <w:color w:val="FF0000"/>
          <w:szCs w:val="21"/>
        </w:rPr>
        <w:t>【解析】</w:t>
      </w:r>
      <w:r w:rsidRPr="00C31B98">
        <w:rPr>
          <w:color w:val="FF0000"/>
        </w:rPr>
        <w:t>（</w:t>
      </w:r>
      <w:r w:rsidRPr="00C31B98">
        <w:rPr>
          <w:color w:val="FF0000"/>
        </w:rPr>
        <w:t>1</w:t>
      </w:r>
      <w:r w:rsidRPr="00C31B98">
        <w:rPr>
          <w:color w:val="FF0000"/>
        </w:rPr>
        <w:t>）弹簧测力计的原理是在弹性限度内弹簧的伸长与拉力成正比，遵从胡克定律；</w:t>
      </w:r>
    </w:p>
    <w:p w:rsidR="008C003B" w:rsidRPr="00C31B98" w:rsidRDefault="008C003B" w:rsidP="008C003B">
      <w:pPr>
        <w:adjustRightInd w:val="0"/>
        <w:spacing w:line="360" w:lineRule="auto"/>
        <w:jc w:val="left"/>
        <w:textAlignment w:val="center"/>
        <w:rPr>
          <w:color w:val="FF0000"/>
        </w:rPr>
      </w:pPr>
      <w:r w:rsidRPr="00C31B98">
        <w:rPr>
          <w:color w:val="FF0000"/>
        </w:rPr>
        <w:t>当用弹簧测力计测物体重力时，物体越重，把弹簧拉得越长，弹簧的拉力也越大，所以弹簧的形变主要拉伸形变；</w:t>
      </w:r>
    </w:p>
    <w:p w:rsidR="008C003B" w:rsidRPr="00C31B98" w:rsidRDefault="008C003B" w:rsidP="008C003B">
      <w:pPr>
        <w:adjustRightInd w:val="0"/>
        <w:spacing w:line="360" w:lineRule="auto"/>
        <w:jc w:val="left"/>
        <w:textAlignment w:val="center"/>
        <w:rPr>
          <w:color w:val="FF0000"/>
        </w:rPr>
      </w:pPr>
      <w:r w:rsidRPr="00C31B98">
        <w:rPr>
          <w:color w:val="FF0000"/>
        </w:rPr>
        <w:t>（</w:t>
      </w:r>
      <w:r w:rsidRPr="00C31B98">
        <w:rPr>
          <w:color w:val="FF0000"/>
        </w:rPr>
        <w:t>2</w:t>
      </w:r>
      <w:r w:rsidRPr="00C31B98">
        <w:rPr>
          <w:color w:val="FF0000"/>
        </w:rPr>
        <w:t>）为了避免超过弹簧的弹性限度，不能恢复原状，使用弹簧测力计时不能超过它的量程；</w:t>
      </w:r>
    </w:p>
    <w:p w:rsidR="008C003B" w:rsidRPr="00C31B98" w:rsidRDefault="008C003B" w:rsidP="008C003B">
      <w:pPr>
        <w:adjustRightInd w:val="0"/>
        <w:spacing w:line="360" w:lineRule="auto"/>
        <w:jc w:val="left"/>
        <w:textAlignment w:val="center"/>
        <w:rPr>
          <w:color w:val="FF0000"/>
        </w:rPr>
      </w:pPr>
      <w:r w:rsidRPr="00C31B98">
        <w:rPr>
          <w:color w:val="FF0000"/>
        </w:rPr>
        <w:t>（</w:t>
      </w:r>
      <w:r w:rsidRPr="00C31B98">
        <w:rPr>
          <w:color w:val="FF0000"/>
        </w:rPr>
        <w:t>3</w:t>
      </w:r>
      <w:r w:rsidRPr="00C31B98">
        <w:rPr>
          <w:color w:val="FF0000"/>
        </w:rPr>
        <w:t>）弹簧的劲度系数在数值上等于弹簧伸长（或缩短）单位长度时的弹力，劲度系数跟弹簧的长度、材料、粗细等都有关系，与受力大小无关，</w:t>
      </w:r>
    </w:p>
    <w:p w:rsidR="008C003B" w:rsidRPr="00C31B98" w:rsidRDefault="008C003B" w:rsidP="008C003B">
      <w:pPr>
        <w:adjustRightInd w:val="0"/>
        <w:spacing w:line="360" w:lineRule="auto"/>
        <w:jc w:val="left"/>
        <w:textAlignment w:val="center"/>
        <w:rPr>
          <w:color w:val="FF0000"/>
        </w:rPr>
      </w:pPr>
      <w:r w:rsidRPr="00C31B98">
        <w:rPr>
          <w:color w:val="FF0000"/>
        </w:rPr>
        <w:t>根据</w:t>
      </w:r>
      <w:r w:rsidRPr="00C31B98">
        <w:rPr>
          <w:color w:val="FF0000"/>
        </w:rPr>
        <w:t>F</w:t>
      </w:r>
      <w:r w:rsidRPr="00C31B98">
        <w:rPr>
          <w:color w:val="FF0000"/>
        </w:rPr>
        <w:t>＝</w:t>
      </w:r>
      <w:proofErr w:type="spellStart"/>
      <w:r w:rsidRPr="00C31B98">
        <w:rPr>
          <w:color w:val="FF0000"/>
        </w:rPr>
        <w:t>kx</w:t>
      </w:r>
      <w:proofErr w:type="spellEnd"/>
      <w:r w:rsidRPr="00C31B98">
        <w:rPr>
          <w:color w:val="FF0000"/>
        </w:rPr>
        <w:t>得，</w:t>
      </w:r>
      <w:r w:rsidRPr="00C31B98">
        <w:rPr>
          <w:color w:val="FF0000"/>
        </w:rPr>
        <w:t>k</w:t>
      </w:r>
      <w:r w:rsidRPr="00C31B98">
        <w:rPr>
          <w:color w:val="FF0000"/>
        </w:rPr>
        <w:t>＝</w:t>
      </w:r>
      <w:r>
        <w:rPr>
          <w:noProof/>
          <w:color w:val="FF0000"/>
        </w:rPr>
        <w:drawing>
          <wp:inline distT="0" distB="0" distL="0" distR="0">
            <wp:extent cx="123825" cy="3333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31B98">
        <w:rPr>
          <w:color w:val="FF0000"/>
        </w:rPr>
        <w:t>，因为</w:t>
      </w:r>
      <w:r w:rsidRPr="00C31B98">
        <w:rPr>
          <w:color w:val="FF0000"/>
        </w:rPr>
        <w:t>F</w:t>
      </w:r>
      <w:r w:rsidRPr="00C31B98">
        <w:rPr>
          <w:color w:val="FF0000"/>
        </w:rPr>
        <w:t>的单位为</w:t>
      </w:r>
      <w:r w:rsidRPr="00C31B98">
        <w:rPr>
          <w:color w:val="FF0000"/>
        </w:rPr>
        <w:t>N</w:t>
      </w:r>
      <w:r w:rsidRPr="00C31B98">
        <w:rPr>
          <w:color w:val="FF0000"/>
        </w:rPr>
        <w:t>，</w:t>
      </w:r>
      <w:r w:rsidRPr="00C31B98">
        <w:rPr>
          <w:color w:val="FF0000"/>
        </w:rPr>
        <w:t>x</w:t>
      </w:r>
      <w:r w:rsidRPr="00C31B98">
        <w:rPr>
          <w:color w:val="FF0000"/>
        </w:rPr>
        <w:t>的单位是</w:t>
      </w:r>
      <w:r w:rsidRPr="00C31B98">
        <w:rPr>
          <w:color w:val="FF0000"/>
        </w:rPr>
        <w:t>m</w:t>
      </w:r>
      <w:r w:rsidRPr="00C31B98">
        <w:rPr>
          <w:color w:val="FF0000"/>
        </w:rPr>
        <w:t>，所以</w:t>
      </w:r>
      <w:r w:rsidRPr="00C31B98">
        <w:rPr>
          <w:color w:val="FF0000"/>
        </w:rPr>
        <w:t>k</w:t>
      </w:r>
      <w:r w:rsidRPr="00C31B98">
        <w:rPr>
          <w:color w:val="FF0000"/>
        </w:rPr>
        <w:t>的单位是</w:t>
      </w:r>
      <w:r w:rsidRPr="00C31B98">
        <w:rPr>
          <w:color w:val="FF0000"/>
        </w:rPr>
        <w:t>N/m</w:t>
      </w:r>
      <w:r w:rsidRPr="00C31B98">
        <w:rPr>
          <w:color w:val="FF0000"/>
        </w:rPr>
        <w:t>。</w:t>
      </w:r>
    </w:p>
    <w:p w:rsidR="001810E3" w:rsidRPr="008C003B" w:rsidRDefault="001810E3" w:rsidP="008C003B"/>
    <w:sectPr w:rsidR="001810E3" w:rsidRPr="008C003B">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9D9" w:rsidRDefault="00D239D9" w:rsidP="004B4932">
      <w:r>
        <w:separator/>
      </w:r>
    </w:p>
  </w:endnote>
  <w:endnote w:type="continuationSeparator" w:id="0">
    <w:p w:rsidR="00D239D9" w:rsidRDefault="00D239D9"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9D9" w:rsidRDefault="00D239D9" w:rsidP="004B4932">
      <w:r>
        <w:separator/>
      </w:r>
    </w:p>
  </w:footnote>
  <w:footnote w:type="continuationSeparator" w:id="0">
    <w:p w:rsidR="00D239D9" w:rsidRDefault="00D239D9"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1810E3"/>
    <w:rsid w:val="002E1E03"/>
    <w:rsid w:val="004B4932"/>
    <w:rsid w:val="008C003B"/>
    <w:rsid w:val="00D239D9"/>
    <w:rsid w:val="00D94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8C003B"/>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8C003B"/>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Users\zxxk\AppData\Local\Temp\ksohtml3000\wps9.jpg"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file:///C:\Users\zxxk\AppData\Local\Temp\ksohtml3000\wps10.jpg" TargetMode="External"/><Relationship Id="rId35" Type="http://schemas.openxmlformats.org/officeDocument/2006/relationships/image" Target="media/image27.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964</Words>
  <Characters>5499</Characters>
  <Application>Microsoft Office Word</Application>
  <DocSecurity>0</DocSecurity>
  <Lines>45</Lines>
  <Paragraphs>12</Paragraphs>
  <ScaleCrop>false</ScaleCrop>
  <Company>China</Company>
  <LinksUpToDate>false</LinksUpToDate>
  <CharactersWithSpaces>6451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2020-03-26T12:02:00Z</dcterms:created>
  <dcterms:modified xsi:type="dcterms:W3CDTF">2020-03-26T12:02:00Z</dcterms:modified>
</cp:coreProperties>
</file>